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73C25" w14:textId="77777777" w:rsidR="00FC2FA8" w:rsidRPr="00F37F0B" w:rsidRDefault="00FC2FA8" w:rsidP="00D20AE3">
      <w:pPr>
        <w:spacing w:line="240" w:lineRule="atLeast"/>
        <w:contextualSpacing/>
        <w:rPr>
          <w:lang w:val="it-IT"/>
        </w:rPr>
      </w:pPr>
      <w:r w:rsidRPr="00F37F0B">
        <w:rPr>
          <w:lang w:val="it-IT"/>
        </w:rPr>
        <w:t>Nome completo del mittente</w:t>
      </w:r>
    </w:p>
    <w:p w14:paraId="004B3328" w14:textId="77777777" w:rsidR="00FC2FA8" w:rsidRPr="00F37F0B" w:rsidRDefault="00FC2FA8" w:rsidP="00D20AE3">
      <w:pPr>
        <w:spacing w:line="240" w:lineRule="atLeast"/>
        <w:contextualSpacing/>
        <w:rPr>
          <w:lang w:val="it-IT"/>
        </w:rPr>
      </w:pPr>
      <w:r w:rsidRPr="00F37F0B">
        <w:rPr>
          <w:lang w:val="it-IT"/>
        </w:rPr>
        <w:t xml:space="preserve">Indirizzo </w:t>
      </w:r>
    </w:p>
    <w:p w14:paraId="5FF64598" w14:textId="77777777" w:rsidR="00FC2FA8" w:rsidRPr="00F37F0B" w:rsidRDefault="00FC2FA8" w:rsidP="00D20AE3">
      <w:pPr>
        <w:spacing w:line="240" w:lineRule="atLeast"/>
        <w:contextualSpacing/>
        <w:rPr>
          <w:lang w:val="it-IT"/>
        </w:rPr>
      </w:pPr>
      <w:r w:rsidRPr="00F37F0B">
        <w:rPr>
          <w:lang w:val="it-IT"/>
        </w:rPr>
        <w:t>Numero di telefono</w:t>
      </w:r>
    </w:p>
    <w:p w14:paraId="05D8BDAD" w14:textId="77777777" w:rsidR="00FC2FA8" w:rsidRPr="00F37F0B" w:rsidRDefault="00FC2FA8" w:rsidP="00D20AE3">
      <w:pPr>
        <w:spacing w:line="240" w:lineRule="atLeast"/>
        <w:contextualSpacing/>
        <w:rPr>
          <w:lang w:val="it-IT"/>
        </w:rPr>
      </w:pPr>
      <w:r w:rsidRPr="00F37F0B">
        <w:rPr>
          <w:lang w:val="it-IT"/>
        </w:rPr>
        <w:t>Indirizzo e-mail</w:t>
      </w:r>
    </w:p>
    <w:p w14:paraId="66F15576" w14:textId="77777777" w:rsidR="00FC2FA8" w:rsidRPr="00F37F0B" w:rsidRDefault="00FC2FA8" w:rsidP="00D20AE3">
      <w:pPr>
        <w:spacing w:line="240" w:lineRule="atLeast"/>
        <w:contextualSpacing/>
        <w:jc w:val="right"/>
        <w:rPr>
          <w:lang w:val="it-IT"/>
        </w:rPr>
      </w:pPr>
      <w:r w:rsidRPr="00F37F0B">
        <w:rPr>
          <w:lang w:val="it-IT"/>
        </w:rPr>
        <w:tab/>
        <w:t>Nome del destinatario</w:t>
      </w:r>
    </w:p>
    <w:p w14:paraId="536871DF" w14:textId="77777777" w:rsidR="00FC2FA8" w:rsidRPr="00F37F0B" w:rsidRDefault="00FC2FA8" w:rsidP="00D20AE3">
      <w:pPr>
        <w:spacing w:line="240" w:lineRule="atLeast"/>
        <w:contextualSpacing/>
        <w:jc w:val="right"/>
        <w:rPr>
          <w:lang w:val="it-IT"/>
        </w:rPr>
      </w:pPr>
      <w:r w:rsidRPr="00F37F0B">
        <w:rPr>
          <w:lang w:val="it-IT"/>
        </w:rPr>
        <w:tab/>
        <w:t>Posizione</w:t>
      </w:r>
    </w:p>
    <w:p w14:paraId="68E56854" w14:textId="77777777" w:rsidR="00FC2FA8" w:rsidRPr="00F37F0B" w:rsidRDefault="00FC2FA8" w:rsidP="00D20AE3">
      <w:pPr>
        <w:spacing w:line="240" w:lineRule="atLeast"/>
        <w:contextualSpacing/>
        <w:jc w:val="right"/>
        <w:rPr>
          <w:lang w:val="it-IT"/>
        </w:rPr>
      </w:pPr>
      <w:r w:rsidRPr="00F37F0B">
        <w:rPr>
          <w:lang w:val="it-IT"/>
        </w:rPr>
        <w:tab/>
        <w:t>Indirizzo commerciale</w:t>
      </w:r>
    </w:p>
    <w:p w14:paraId="43E04312" w14:textId="77777777" w:rsidR="00FC2FA8" w:rsidRPr="00F37F0B" w:rsidRDefault="00FC2FA8" w:rsidP="00D20AE3">
      <w:pPr>
        <w:spacing w:line="240" w:lineRule="atLeast"/>
        <w:contextualSpacing/>
        <w:jc w:val="right"/>
        <w:rPr>
          <w:lang w:val="it-IT"/>
        </w:rPr>
      </w:pPr>
      <w:r w:rsidRPr="00F37F0B">
        <w:rPr>
          <w:lang w:val="it-IT"/>
        </w:rPr>
        <w:t>(Città), il (data)</w:t>
      </w:r>
    </w:p>
    <w:p w14:paraId="0D79DA3E" w14:textId="77777777" w:rsidR="00FC2FA8" w:rsidRPr="00F37F0B" w:rsidRDefault="00FC2FA8" w:rsidP="00D20AE3">
      <w:pPr>
        <w:spacing w:line="240" w:lineRule="atLeast"/>
        <w:contextualSpacing/>
        <w:jc w:val="right"/>
        <w:rPr>
          <w:lang w:val="it-IT"/>
        </w:rPr>
      </w:pPr>
    </w:p>
    <w:p w14:paraId="16B621B1" w14:textId="511EC04F" w:rsidR="00FC2FA8" w:rsidRPr="00F37F0B" w:rsidRDefault="00FC2FA8" w:rsidP="00D20AE3">
      <w:pPr>
        <w:spacing w:line="240" w:lineRule="atLeast"/>
        <w:contextualSpacing/>
        <w:rPr>
          <w:lang w:val="it-IT"/>
        </w:rPr>
      </w:pPr>
      <w:r w:rsidRPr="00F37F0B">
        <w:rPr>
          <w:lang w:val="it-IT"/>
        </w:rPr>
        <w:t xml:space="preserve">Caro signore o </w:t>
      </w:r>
      <w:r w:rsidR="003B2DE0" w:rsidRPr="003B2DE0">
        <w:rPr>
          <w:color w:val="FF0000"/>
          <w:lang w:val="it-IT"/>
        </w:rPr>
        <w:t xml:space="preserve">Cara </w:t>
      </w:r>
      <w:r w:rsidRPr="00F37F0B">
        <w:rPr>
          <w:lang w:val="it-IT"/>
        </w:rPr>
        <w:t>signora (titolo)</w:t>
      </w:r>
    </w:p>
    <w:p w14:paraId="64373A5F" w14:textId="77777777" w:rsidR="00FC2FA8" w:rsidRPr="00F37F0B" w:rsidRDefault="00FC2FA8" w:rsidP="00D20AE3">
      <w:pPr>
        <w:spacing w:line="240" w:lineRule="atLeast"/>
        <w:contextualSpacing/>
        <w:rPr>
          <w:lang w:val="it-IT"/>
        </w:rPr>
      </w:pPr>
    </w:p>
    <w:p w14:paraId="35C73BC2" w14:textId="77777777" w:rsidR="00FC2FA8" w:rsidRPr="00F37F0B" w:rsidRDefault="00FC2FA8" w:rsidP="00D20AE3">
      <w:pPr>
        <w:spacing w:line="240" w:lineRule="atLeast"/>
        <w:contextualSpacing/>
        <w:rPr>
          <w:lang w:val="it-IT"/>
        </w:rPr>
      </w:pPr>
      <w:r w:rsidRPr="00F37F0B">
        <w:rPr>
          <w:lang w:val="it-IT"/>
        </w:rPr>
        <w:t>Lei sta applicando le misure del governo sulla gestione della crisi del "Covid 19"...</w:t>
      </w:r>
    </w:p>
    <w:p w14:paraId="374C54DF" w14:textId="75C3DDD0" w:rsidR="00FC2FA8" w:rsidRPr="00F37F0B" w:rsidRDefault="00FC2FA8" w:rsidP="00D20AE3">
      <w:pPr>
        <w:spacing w:line="240" w:lineRule="atLeast"/>
        <w:contextualSpacing/>
        <w:rPr>
          <w:lang w:val="it-IT"/>
        </w:rPr>
      </w:pPr>
      <w:r w:rsidRPr="00F37F0B">
        <w:rPr>
          <w:lang w:val="it-IT"/>
        </w:rPr>
        <w:t xml:space="preserve">Ma quanti bambini malati con </w:t>
      </w:r>
      <w:r w:rsidR="003B2DE0" w:rsidRPr="003B2DE0">
        <w:rPr>
          <w:color w:val="FF0000"/>
          <w:lang w:val="it-IT"/>
        </w:rPr>
        <w:t>gl</w:t>
      </w:r>
      <w:r w:rsidRPr="003B2DE0">
        <w:rPr>
          <w:color w:val="FF0000"/>
          <w:lang w:val="it-IT"/>
        </w:rPr>
        <w:t>i</w:t>
      </w:r>
      <w:r w:rsidRPr="00F37F0B">
        <w:rPr>
          <w:lang w:val="it-IT"/>
        </w:rPr>
        <w:t xml:space="preserve"> sintomi del</w:t>
      </w:r>
      <w:r w:rsidR="003B2DE0">
        <w:rPr>
          <w:color w:val="FF0000"/>
          <w:lang w:val="it-IT"/>
        </w:rPr>
        <w:t>la</w:t>
      </w:r>
      <w:r w:rsidRPr="00F37F0B">
        <w:rPr>
          <w:lang w:val="it-IT"/>
        </w:rPr>
        <w:t xml:space="preserve"> "Covid 19" </w:t>
      </w:r>
      <w:r w:rsidR="003B2DE0" w:rsidRPr="003B2DE0">
        <w:rPr>
          <w:color w:val="FF0000"/>
          <w:lang w:val="it-IT"/>
        </w:rPr>
        <w:t>ha</w:t>
      </w:r>
      <w:r w:rsidRPr="003B2DE0">
        <w:rPr>
          <w:color w:val="FF0000"/>
          <w:lang w:val="it-IT"/>
        </w:rPr>
        <w:t xml:space="preserve"> </w:t>
      </w:r>
      <w:r w:rsidRPr="00F37F0B">
        <w:rPr>
          <w:lang w:val="it-IT"/>
        </w:rPr>
        <w:t xml:space="preserve">avuto nella </w:t>
      </w:r>
      <w:r w:rsidR="003B2DE0" w:rsidRPr="003B2DE0">
        <w:rPr>
          <w:color w:val="FF0000"/>
          <w:lang w:val="it-IT"/>
        </w:rPr>
        <w:t>Su</w:t>
      </w:r>
      <w:r w:rsidRPr="003B2DE0">
        <w:rPr>
          <w:color w:val="FF0000"/>
          <w:lang w:val="it-IT"/>
        </w:rPr>
        <w:t xml:space="preserve">a </w:t>
      </w:r>
      <w:r w:rsidRPr="00F37F0B">
        <w:rPr>
          <w:lang w:val="it-IT"/>
        </w:rPr>
        <w:t>scuola?</w:t>
      </w:r>
    </w:p>
    <w:p w14:paraId="0660CF39" w14:textId="77777777" w:rsidR="00FC2FA8" w:rsidRPr="00F37F0B" w:rsidRDefault="00FC2FA8" w:rsidP="00D20AE3">
      <w:pPr>
        <w:spacing w:line="240" w:lineRule="atLeast"/>
        <w:contextualSpacing/>
        <w:rPr>
          <w:lang w:val="it-IT"/>
        </w:rPr>
      </w:pPr>
      <w:r w:rsidRPr="00F37F0B">
        <w:rPr>
          <w:lang w:val="it-IT"/>
        </w:rPr>
        <w:t>Quanti dei suoi studenti sono morti?</w:t>
      </w:r>
    </w:p>
    <w:p w14:paraId="4AFA79E0" w14:textId="76216900" w:rsidR="00FC2FA8" w:rsidRPr="00F37F0B" w:rsidRDefault="00FC2FA8" w:rsidP="00D20AE3">
      <w:pPr>
        <w:spacing w:line="240" w:lineRule="atLeast"/>
        <w:contextualSpacing/>
        <w:rPr>
          <w:lang w:val="it-IT"/>
        </w:rPr>
      </w:pPr>
      <w:r w:rsidRPr="00F37F0B">
        <w:rPr>
          <w:lang w:val="it-IT"/>
        </w:rPr>
        <w:t xml:space="preserve">Secondo gli studi, la percentuale </w:t>
      </w:r>
      <w:r w:rsidRPr="003B2DE0">
        <w:rPr>
          <w:color w:val="FF0000"/>
          <w:lang w:val="it-IT"/>
        </w:rPr>
        <w:t>d</w:t>
      </w:r>
      <w:r w:rsidR="003B2DE0">
        <w:rPr>
          <w:color w:val="FF0000"/>
          <w:lang w:val="it-IT"/>
        </w:rPr>
        <w:t>e</w:t>
      </w:r>
      <w:r w:rsidRPr="003B2DE0">
        <w:rPr>
          <w:color w:val="FF0000"/>
          <w:lang w:val="it-IT"/>
        </w:rPr>
        <w:t>i</w:t>
      </w:r>
      <w:r w:rsidRPr="00F37F0B">
        <w:rPr>
          <w:lang w:val="it-IT"/>
        </w:rPr>
        <w:t xml:space="preserve"> bambini colpiti da questa malattia è quasi zero.</w:t>
      </w:r>
    </w:p>
    <w:p w14:paraId="06225AC0" w14:textId="5CCA8485" w:rsidR="00FC2FA8" w:rsidRPr="00F37F0B" w:rsidRDefault="00FC2FA8" w:rsidP="00D20AE3">
      <w:pPr>
        <w:spacing w:line="240" w:lineRule="atLeast"/>
        <w:contextualSpacing/>
        <w:rPr>
          <w:lang w:val="it-IT"/>
        </w:rPr>
      </w:pPr>
      <w:r w:rsidRPr="003B2DE0">
        <w:rPr>
          <w:color w:val="FF0000"/>
          <w:lang w:val="it-IT"/>
        </w:rPr>
        <w:t>Sa</w:t>
      </w:r>
      <w:r w:rsidRPr="00F37F0B">
        <w:rPr>
          <w:lang w:val="it-IT"/>
        </w:rPr>
        <w:t xml:space="preserve"> che i bambini non trasmettono il virus?</w:t>
      </w:r>
    </w:p>
    <w:p w14:paraId="6F001917" w14:textId="30600257" w:rsidR="00FC2FA8" w:rsidRPr="00F37F0B" w:rsidRDefault="00FC2FA8" w:rsidP="00D20AE3">
      <w:pPr>
        <w:spacing w:line="240" w:lineRule="atLeast"/>
        <w:contextualSpacing/>
        <w:rPr>
          <w:lang w:val="it-IT"/>
        </w:rPr>
      </w:pPr>
      <w:r w:rsidRPr="003B2DE0">
        <w:rPr>
          <w:color w:val="FF0000"/>
          <w:lang w:val="it-IT"/>
        </w:rPr>
        <w:t>Sapev</w:t>
      </w:r>
      <w:r w:rsidR="003B2DE0" w:rsidRPr="003B2DE0">
        <w:rPr>
          <w:color w:val="FF0000"/>
          <w:lang w:val="it-IT"/>
        </w:rPr>
        <w:t>a</w:t>
      </w:r>
      <w:r w:rsidRPr="00F37F0B">
        <w:rPr>
          <w:lang w:val="it-IT"/>
        </w:rPr>
        <w:t xml:space="preserve"> che l'inventore dei test PCR, il biochimico Kary Mullis, ha detto che i test PCR non sono stati utilizzati per rilevare la malattia? </w:t>
      </w:r>
    </w:p>
    <w:p w14:paraId="71CF8109" w14:textId="7FCDCB52" w:rsidR="00FC2FA8" w:rsidRPr="00F37F0B" w:rsidRDefault="00FC2FA8" w:rsidP="00D20AE3">
      <w:pPr>
        <w:spacing w:line="240" w:lineRule="atLeast"/>
        <w:contextualSpacing/>
        <w:rPr>
          <w:lang w:val="it-IT"/>
        </w:rPr>
      </w:pPr>
      <w:r w:rsidRPr="00F37F0B">
        <w:rPr>
          <w:lang w:val="it-IT"/>
        </w:rPr>
        <w:t xml:space="preserve">Eppure i test PCR sono stati introdotti nelle scuole al'inizio di </w:t>
      </w:r>
      <w:r w:rsidRPr="003B2DE0">
        <w:rPr>
          <w:color w:val="FF0000"/>
          <w:lang w:val="it-IT"/>
        </w:rPr>
        <w:t>quest</w:t>
      </w:r>
      <w:r w:rsidR="003B2DE0" w:rsidRPr="003B2DE0">
        <w:rPr>
          <w:color w:val="FF0000"/>
          <w:lang w:val="it-IT"/>
        </w:rPr>
        <w:t>o</w:t>
      </w:r>
      <w:r w:rsidR="003B2DE0">
        <w:rPr>
          <w:lang w:val="it-IT"/>
        </w:rPr>
        <w:t xml:space="preserve"> </w:t>
      </w:r>
      <w:r w:rsidRPr="00F37F0B">
        <w:rPr>
          <w:lang w:val="it-IT"/>
        </w:rPr>
        <w:t>anno.</w:t>
      </w:r>
    </w:p>
    <w:p w14:paraId="409635DF" w14:textId="77777777" w:rsidR="00FC2FA8" w:rsidRPr="00F37F0B" w:rsidRDefault="00FC2FA8" w:rsidP="00D20AE3">
      <w:pPr>
        <w:spacing w:line="240" w:lineRule="atLeast"/>
        <w:contextualSpacing/>
        <w:rPr>
          <w:lang w:val="it-IT"/>
        </w:rPr>
      </w:pPr>
      <w:r w:rsidRPr="00F37F0B">
        <w:rPr>
          <w:lang w:val="it-IT"/>
        </w:rPr>
        <w:t>D'altra parte, indossare maschere è dannoso per la salute fisica e mentale dei bambini.</w:t>
      </w:r>
    </w:p>
    <w:p w14:paraId="5D9D92BD" w14:textId="77777777" w:rsidR="00FC2FA8" w:rsidRPr="00F37F0B" w:rsidRDefault="00FC2FA8" w:rsidP="00D20AE3">
      <w:pPr>
        <w:spacing w:line="240" w:lineRule="atLeast"/>
        <w:contextualSpacing/>
        <w:rPr>
          <w:lang w:val="it-IT"/>
        </w:rPr>
      </w:pPr>
    </w:p>
    <w:p w14:paraId="011337A1" w14:textId="77777777" w:rsidR="00FC2FA8" w:rsidRPr="00F37F0B" w:rsidRDefault="00FC2FA8" w:rsidP="00D20AE3">
      <w:pPr>
        <w:spacing w:line="240" w:lineRule="atLeast"/>
        <w:contextualSpacing/>
        <w:rPr>
          <w:lang w:val="it-IT"/>
        </w:rPr>
      </w:pPr>
      <w:r w:rsidRPr="00F37F0B">
        <w:rPr>
          <w:lang w:val="it-IT"/>
        </w:rPr>
        <w:t>Ecco alcuni fatti facilmente verificabili che sono cruciali per le loro vite e il loro futuro.</w:t>
      </w:r>
    </w:p>
    <w:p w14:paraId="5949BC3B" w14:textId="77777777" w:rsidR="00D20AE3" w:rsidRPr="00F37F0B" w:rsidRDefault="00D20AE3" w:rsidP="00D20AE3">
      <w:pPr>
        <w:spacing w:line="240" w:lineRule="atLeast"/>
        <w:contextualSpacing/>
        <w:rPr>
          <w:lang w:val="it-IT"/>
        </w:rPr>
      </w:pPr>
    </w:p>
    <w:p w14:paraId="7CC70BBB" w14:textId="3F0E48AD" w:rsidR="00FC2FA8" w:rsidRPr="00F37F0B" w:rsidRDefault="00FC2FA8" w:rsidP="00D20AE3">
      <w:pPr>
        <w:spacing w:line="240" w:lineRule="atLeast"/>
        <w:contextualSpacing/>
        <w:rPr>
          <w:b/>
          <w:u w:val="single"/>
          <w:lang w:val="it-IT"/>
        </w:rPr>
      </w:pPr>
      <w:r w:rsidRPr="00F37F0B">
        <w:rPr>
          <w:b/>
          <w:u w:val="single"/>
          <w:lang w:val="it-IT"/>
        </w:rPr>
        <w:t>1/ I bambini non muoiono d</w:t>
      </w:r>
      <w:r w:rsidR="003B2DE0">
        <w:rPr>
          <w:b/>
          <w:color w:val="FF0000"/>
          <w:u w:val="single"/>
          <w:lang w:val="it-IT"/>
        </w:rPr>
        <w:t>ella</w:t>
      </w:r>
      <w:r w:rsidRPr="00F37F0B">
        <w:rPr>
          <w:b/>
          <w:u w:val="single"/>
          <w:lang w:val="it-IT"/>
        </w:rPr>
        <w:t xml:space="preserve"> Covid 19</w:t>
      </w:r>
    </w:p>
    <w:p w14:paraId="7B1A0A9A" w14:textId="77777777" w:rsidR="00FC2FA8" w:rsidRPr="00F37F0B" w:rsidRDefault="00FC2FA8" w:rsidP="00D20AE3">
      <w:pPr>
        <w:spacing w:line="240" w:lineRule="atLeast"/>
        <w:contextualSpacing/>
        <w:rPr>
          <w:lang w:val="it-IT"/>
        </w:rPr>
      </w:pPr>
      <w:r w:rsidRPr="00F37F0B">
        <w:rPr>
          <w:lang w:val="it-IT"/>
        </w:rPr>
        <w:t>"Una revisione della letteratura internazionale mostra che i bambini non sono a rischio per questa epidemia.</w:t>
      </w:r>
    </w:p>
    <w:p w14:paraId="3115B7F2" w14:textId="6E05E643" w:rsidR="00FC2FA8" w:rsidRPr="00F37F0B" w:rsidRDefault="00FC2FA8" w:rsidP="00D20AE3">
      <w:pPr>
        <w:spacing w:line="240" w:lineRule="atLeast"/>
        <w:contextualSpacing/>
        <w:rPr>
          <w:lang w:val="it-IT"/>
        </w:rPr>
      </w:pPr>
      <w:r w:rsidRPr="00F37F0B">
        <w:rPr>
          <w:lang w:val="it-IT"/>
        </w:rPr>
        <w:t xml:space="preserve">Tutte le serie riportate, tutte le indagini nazionali e internazionali confermano che </w:t>
      </w:r>
      <w:r w:rsidR="003B2DE0">
        <w:rPr>
          <w:color w:val="FF0000"/>
          <w:lang w:val="it-IT"/>
        </w:rPr>
        <w:t>la</w:t>
      </w:r>
      <w:r w:rsidRPr="00F37F0B">
        <w:rPr>
          <w:lang w:val="it-IT"/>
        </w:rPr>
        <w:t xml:space="preserve"> Covid-19 è rar</w:t>
      </w:r>
      <w:r w:rsidR="003B2DE0">
        <w:rPr>
          <w:color w:val="FF0000"/>
          <w:lang w:val="it-IT"/>
        </w:rPr>
        <w:t>a</w:t>
      </w:r>
      <w:r w:rsidRPr="00F37F0B">
        <w:rPr>
          <w:lang w:val="it-IT"/>
        </w:rPr>
        <w:t xml:space="preserve"> e quasi sempre benigno </w:t>
      </w:r>
      <w:r w:rsidR="003B2DE0">
        <w:rPr>
          <w:color w:val="FF0000"/>
          <w:lang w:val="it-IT"/>
        </w:rPr>
        <w:t>per i</w:t>
      </w:r>
      <w:r w:rsidRPr="00F37F0B">
        <w:rPr>
          <w:lang w:val="it-IT"/>
        </w:rPr>
        <w:t xml:space="preserve"> bambini, e che hanno meno probabilità di morire per </w:t>
      </w:r>
      <w:r w:rsidR="003B2DE0">
        <w:rPr>
          <w:color w:val="FF0000"/>
          <w:lang w:val="it-IT"/>
        </w:rPr>
        <w:t>la</w:t>
      </w:r>
      <w:r w:rsidRPr="00F37F0B">
        <w:rPr>
          <w:lang w:val="it-IT"/>
        </w:rPr>
        <w:t xml:space="preserve"> Covid-19 che per l'influenza stagionale.</w:t>
      </w:r>
    </w:p>
    <w:p w14:paraId="293E9E73" w14:textId="34916813" w:rsidR="00FC2FA8" w:rsidRPr="00F37F0B" w:rsidRDefault="00FC2FA8" w:rsidP="00D20AE3">
      <w:pPr>
        <w:spacing w:line="240" w:lineRule="atLeast"/>
        <w:contextualSpacing/>
        <w:rPr>
          <w:lang w:val="it-IT"/>
        </w:rPr>
      </w:pPr>
      <w:r w:rsidRPr="00F37F0B">
        <w:rPr>
          <w:lang w:val="it-IT"/>
        </w:rPr>
        <w:t xml:space="preserve">Nessun decesso dovuto unicamente </w:t>
      </w:r>
      <w:r w:rsidRPr="003B2DE0">
        <w:rPr>
          <w:color w:val="FF0000"/>
          <w:lang w:val="it-IT"/>
        </w:rPr>
        <w:t>al</w:t>
      </w:r>
      <w:r w:rsidR="003B2DE0" w:rsidRPr="003B2DE0">
        <w:rPr>
          <w:color w:val="FF0000"/>
          <w:lang w:val="it-IT"/>
        </w:rPr>
        <w:t>la</w:t>
      </w:r>
      <w:r w:rsidRPr="003B2DE0">
        <w:rPr>
          <w:color w:val="FF0000"/>
          <w:lang w:val="it-IT"/>
        </w:rPr>
        <w:t xml:space="preserve"> </w:t>
      </w:r>
      <w:r w:rsidRPr="00F37F0B">
        <w:rPr>
          <w:lang w:val="it-IT"/>
        </w:rPr>
        <w:t>Covid-19 è stato registrato in Francia da quindici mesi su quasi dodici milioni di bambini sotto i quindici anni (i tre decessi testati con PCR positivi erano gravemente immunocompromessi), mentre l'influenza ha fatto una media di 8 vittime all'anno in questa fascia di età.</w:t>
      </w:r>
    </w:p>
    <w:p w14:paraId="62516BF4" w14:textId="77777777" w:rsidR="00FC2FA8" w:rsidRPr="00F37F0B" w:rsidRDefault="00FC2FA8" w:rsidP="00D20AE3">
      <w:pPr>
        <w:spacing w:line="240" w:lineRule="atLeast"/>
        <w:contextualSpacing/>
        <w:rPr>
          <w:lang w:val="it-IT"/>
        </w:rPr>
      </w:pPr>
      <w:r w:rsidRPr="00F37F0B">
        <w:rPr>
          <w:lang w:val="it-IT"/>
        </w:rPr>
        <w:t>L'OMS conferma che i bambini sono praticamente al sicuro.</w:t>
      </w:r>
    </w:p>
    <w:p w14:paraId="68A76919" w14:textId="77777777" w:rsidR="00FC2FA8" w:rsidRPr="00F37F0B" w:rsidRDefault="005011A9" w:rsidP="00D20AE3">
      <w:pPr>
        <w:spacing w:line="240" w:lineRule="atLeast"/>
        <w:contextualSpacing/>
        <w:rPr>
          <w:lang w:val="it-IT"/>
        </w:rPr>
      </w:pPr>
      <w:hyperlink r:id="rId6" w:history="1">
        <w:r w:rsidR="00D20AE3" w:rsidRPr="00F37F0B">
          <w:rPr>
            <w:rStyle w:val="Lienhypertexte"/>
            <w:lang w:val="it-IT"/>
          </w:rPr>
          <w:t>https://docteur.nicoledelepine.fr/stoppons-en-urgence-la-vaccination-anticovid-chez-lenfant/</w:t>
        </w:r>
      </w:hyperlink>
    </w:p>
    <w:p w14:paraId="7977CEC7" w14:textId="77777777" w:rsidR="00D20AE3" w:rsidRPr="00F37F0B" w:rsidRDefault="00D20AE3" w:rsidP="00D20AE3">
      <w:pPr>
        <w:spacing w:line="240" w:lineRule="atLeast"/>
        <w:contextualSpacing/>
        <w:rPr>
          <w:lang w:val="it-IT"/>
        </w:rPr>
      </w:pPr>
    </w:p>
    <w:p w14:paraId="04449B50" w14:textId="65ED8C72" w:rsidR="00FC2FA8" w:rsidRPr="00F37F0B" w:rsidRDefault="00FC2FA8" w:rsidP="00D20AE3">
      <w:pPr>
        <w:spacing w:line="240" w:lineRule="atLeast"/>
        <w:contextualSpacing/>
        <w:rPr>
          <w:b/>
          <w:u w:val="single"/>
          <w:lang w:val="it-IT"/>
        </w:rPr>
      </w:pPr>
      <w:r w:rsidRPr="00F37F0B">
        <w:rPr>
          <w:b/>
          <w:u w:val="single"/>
          <w:lang w:val="it-IT"/>
        </w:rPr>
        <w:t xml:space="preserve">2/ I bambini non trasmettono </w:t>
      </w:r>
      <w:r w:rsidR="003B2DE0">
        <w:rPr>
          <w:b/>
          <w:color w:val="FF0000"/>
          <w:u w:val="single"/>
          <w:lang w:val="it-IT"/>
        </w:rPr>
        <w:t>la</w:t>
      </w:r>
      <w:r w:rsidRPr="00F37F0B">
        <w:rPr>
          <w:b/>
          <w:u w:val="single"/>
          <w:lang w:val="it-IT"/>
        </w:rPr>
        <w:t xml:space="preserve"> Covid 19 tra di loro o agli adulti</w:t>
      </w:r>
    </w:p>
    <w:p w14:paraId="5706F8A5" w14:textId="77777777" w:rsidR="00FC2FA8" w:rsidRPr="00F37F0B" w:rsidRDefault="00FC2FA8" w:rsidP="00D20AE3">
      <w:pPr>
        <w:spacing w:line="240" w:lineRule="atLeast"/>
        <w:contextualSpacing/>
        <w:rPr>
          <w:lang w:val="it-IT"/>
        </w:rPr>
      </w:pPr>
      <w:r w:rsidRPr="00F37F0B">
        <w:rPr>
          <w:lang w:val="it-IT"/>
        </w:rPr>
        <w:t>"I media e il governo cercano di spaventarci con i bambini positivi, ma non dicono mai che i "positivi" asintomatici non sono malati, non espellono il virus e quindi non possono infettare gli altri.</w:t>
      </w:r>
    </w:p>
    <w:p w14:paraId="417DAEB4" w14:textId="0F6965A6" w:rsidR="00FC2FA8" w:rsidRPr="00F37F0B" w:rsidRDefault="00FC2FA8" w:rsidP="00D20AE3">
      <w:pPr>
        <w:spacing w:line="240" w:lineRule="atLeast"/>
        <w:contextualSpacing/>
        <w:rPr>
          <w:lang w:val="it-IT"/>
        </w:rPr>
      </w:pPr>
      <w:r w:rsidRPr="00F37F0B">
        <w:rPr>
          <w:lang w:val="it-IT"/>
        </w:rPr>
        <w:t>Degli oltre 11.180 articoli sull'argomento bambini e Covid-19 elencati su PubMed il 9/4/2021, e dei 1.794 specificamente dedicati alla possibile trasmissione da parte dei bambini, nessuno fornisce prove di trasmissione da un bambino all'altro o a</w:t>
      </w:r>
      <w:r w:rsidR="003B2DE0">
        <w:rPr>
          <w:color w:val="FF0000"/>
          <w:lang w:val="it-IT"/>
        </w:rPr>
        <w:t>d</w:t>
      </w:r>
      <w:r w:rsidRPr="00F37F0B">
        <w:rPr>
          <w:lang w:val="it-IT"/>
        </w:rPr>
        <w:t xml:space="preserve"> un</w:t>
      </w:r>
      <w:r w:rsidR="005436B3">
        <w:rPr>
          <w:color w:val="FF0000"/>
          <w:lang w:val="it-IT"/>
        </w:rPr>
        <w:t>’</w:t>
      </w:r>
      <w:r w:rsidRPr="00F37F0B">
        <w:rPr>
          <w:lang w:val="it-IT"/>
        </w:rPr>
        <w:t>adulto nel mondo reale.</w:t>
      </w:r>
    </w:p>
    <w:p w14:paraId="0DA4044A" w14:textId="77777777" w:rsidR="00FC2FA8" w:rsidRPr="00F37F0B" w:rsidRDefault="00FC2FA8" w:rsidP="00D20AE3">
      <w:pPr>
        <w:spacing w:line="240" w:lineRule="atLeast"/>
        <w:contextualSpacing/>
        <w:rPr>
          <w:lang w:val="it-IT"/>
        </w:rPr>
      </w:pPr>
      <w:r w:rsidRPr="00F37F0B">
        <w:rPr>
          <w:lang w:val="it-IT"/>
        </w:rPr>
        <w:t>I bambini della scuola possono essere malati o risultare positivi al test, ma tra i bambini asintomatici, si tratta più spesso di falsi positivi (oltre il 90%), o di vecchie infezioni che hanno contratto a casa e dalle quali sono guariti.</w:t>
      </w:r>
    </w:p>
    <w:p w14:paraId="684536A4" w14:textId="596D4C7F" w:rsidR="00FC2FA8" w:rsidRPr="00F37F0B" w:rsidRDefault="00FC2FA8" w:rsidP="00D20AE3">
      <w:pPr>
        <w:spacing w:line="240" w:lineRule="atLeast"/>
        <w:contextualSpacing/>
        <w:rPr>
          <w:lang w:val="it-IT"/>
        </w:rPr>
      </w:pPr>
      <w:r w:rsidRPr="00F37F0B">
        <w:rPr>
          <w:lang w:val="it-IT"/>
        </w:rPr>
        <w:t>La frequenza di questi falsi positivi in pazienti asintomatici è notevole: il 97% dei casi quando il test PCR viene eseguito con troppi cicli di amplificazione. L'OMS ha recentemente raccomandato di considerare sempre lo stato clinico prima di interpretare un test che non considera utile per lo screening di massa.</w:t>
      </w:r>
    </w:p>
    <w:p w14:paraId="424E0E6A" w14:textId="77777777" w:rsidR="00FC2FA8" w:rsidRPr="00F37F0B" w:rsidRDefault="00FC2FA8" w:rsidP="00D20AE3">
      <w:pPr>
        <w:spacing w:line="240" w:lineRule="atLeast"/>
        <w:contextualSpacing/>
        <w:rPr>
          <w:lang w:val="it-IT"/>
        </w:rPr>
      </w:pPr>
      <w:r w:rsidRPr="00F37F0B">
        <w:rPr>
          <w:lang w:val="it-IT"/>
        </w:rPr>
        <w:t>La completa inutilità dello screening di routine è stata dimostrata dal più massiccio di essi, lo screening di Wuhan di quasi 10 milioni di cinesi: nessuna delle persone asintomatiche positive alla PCR è stata trovata a diffondere il virus, ad ammalarsi o a infettare qualcuno.</w:t>
      </w:r>
    </w:p>
    <w:p w14:paraId="478BD45F" w14:textId="77777777" w:rsidR="00FC2FA8" w:rsidRPr="00F37F0B" w:rsidRDefault="00FC2FA8" w:rsidP="00D20AE3">
      <w:pPr>
        <w:spacing w:line="240" w:lineRule="atLeast"/>
        <w:contextualSpacing/>
        <w:rPr>
          <w:lang w:val="it-IT"/>
        </w:rPr>
      </w:pPr>
      <w:r w:rsidRPr="00F37F0B">
        <w:rPr>
          <w:lang w:val="it-IT"/>
        </w:rPr>
        <w:lastRenderedPageBreak/>
        <w:t>Le trasmissioni scolastiche sono possibili, ma tutte quelle che sono state seriamente studiate epidemiologicamente mostrano che sono legate al personale adulto. Poiché i bambini sono innocenti nella trasmissione delle malattie, la loro vaccinazione, anche se fosse sicura ed efficace, sarebbe inutile per proteggere gli altri.</w:t>
      </w:r>
    </w:p>
    <w:p w14:paraId="5A5F0E83" w14:textId="57981864" w:rsidR="00FC2FA8" w:rsidRPr="00F37F0B" w:rsidRDefault="00FC2FA8" w:rsidP="00D20AE3">
      <w:pPr>
        <w:spacing w:line="240" w:lineRule="atLeast"/>
        <w:contextualSpacing/>
        <w:rPr>
          <w:lang w:val="it-IT"/>
        </w:rPr>
      </w:pPr>
      <w:r w:rsidRPr="00F37F0B">
        <w:rPr>
          <w:lang w:val="it-IT"/>
        </w:rPr>
        <w:t xml:space="preserve">Qual è il rischio-beneficio quando la malattia è assente in questa fascia </w:t>
      </w:r>
      <w:r w:rsidRPr="005436B3">
        <w:rPr>
          <w:color w:val="FF0000"/>
          <w:lang w:val="it-IT"/>
        </w:rPr>
        <w:t>d</w:t>
      </w:r>
      <w:r w:rsidR="005436B3">
        <w:rPr>
          <w:color w:val="FF0000"/>
          <w:lang w:val="it-IT"/>
        </w:rPr>
        <w:t xml:space="preserve">i </w:t>
      </w:r>
      <w:r w:rsidRPr="005436B3">
        <w:rPr>
          <w:color w:val="FF0000"/>
          <w:lang w:val="it-IT"/>
        </w:rPr>
        <w:t>età</w:t>
      </w:r>
      <w:r w:rsidRPr="00F37F0B">
        <w:rPr>
          <w:lang w:val="it-IT"/>
        </w:rPr>
        <w:t>?".</w:t>
      </w:r>
    </w:p>
    <w:p w14:paraId="0BBC94CE" w14:textId="77777777" w:rsidR="005444A1" w:rsidRPr="00F37F0B" w:rsidRDefault="005444A1" w:rsidP="00D20AE3">
      <w:pPr>
        <w:spacing w:line="240" w:lineRule="atLeast"/>
        <w:contextualSpacing/>
        <w:rPr>
          <w:lang w:val="it-IT"/>
        </w:rPr>
      </w:pPr>
    </w:p>
    <w:p w14:paraId="5CA554D0" w14:textId="77777777" w:rsidR="00FC2FA8" w:rsidRPr="00F37F0B" w:rsidRDefault="005011A9" w:rsidP="00D20AE3">
      <w:pPr>
        <w:spacing w:line="240" w:lineRule="atLeast"/>
        <w:contextualSpacing/>
        <w:rPr>
          <w:lang w:val="it-IT"/>
        </w:rPr>
      </w:pPr>
      <w:hyperlink r:id="rId7" w:history="1">
        <w:r w:rsidR="00FC2FA8" w:rsidRPr="00F37F0B">
          <w:rPr>
            <w:rStyle w:val="Lienhypertexte"/>
            <w:lang w:val="it-IT"/>
          </w:rPr>
          <w:t>https://docteur.nicoledelepine.fr/stoppons-en-urgence-la-vaccination-anticovid-chez-lenfant/</w:t>
        </w:r>
      </w:hyperlink>
    </w:p>
    <w:p w14:paraId="4DB38F52" w14:textId="77777777" w:rsidR="00FC2FA8" w:rsidRPr="00F37F0B" w:rsidRDefault="00FC2FA8" w:rsidP="00D20AE3">
      <w:pPr>
        <w:spacing w:line="240" w:lineRule="atLeast"/>
        <w:contextualSpacing/>
        <w:rPr>
          <w:lang w:val="it-IT"/>
        </w:rPr>
      </w:pPr>
    </w:p>
    <w:p w14:paraId="7C8E1BDF" w14:textId="77777777" w:rsidR="00FC2FA8" w:rsidRPr="00F37F0B" w:rsidRDefault="00FC2FA8" w:rsidP="00D20AE3">
      <w:pPr>
        <w:spacing w:line="240" w:lineRule="atLeast"/>
        <w:contextualSpacing/>
        <w:rPr>
          <w:b/>
          <w:u w:val="single"/>
          <w:lang w:val="it-IT"/>
        </w:rPr>
      </w:pPr>
      <w:r w:rsidRPr="00F37F0B">
        <w:rPr>
          <w:b/>
          <w:u w:val="single"/>
          <w:lang w:val="it-IT"/>
        </w:rPr>
        <w:t xml:space="preserve">3/ I test PCR non sono affidabili </w:t>
      </w:r>
    </w:p>
    <w:p w14:paraId="72D0271B" w14:textId="77777777" w:rsidR="00FC2FA8" w:rsidRPr="00F37F0B" w:rsidRDefault="00FC2FA8" w:rsidP="00D20AE3">
      <w:pPr>
        <w:spacing w:line="240" w:lineRule="atLeast"/>
        <w:contextualSpacing/>
        <w:rPr>
          <w:lang w:val="it-IT"/>
        </w:rPr>
      </w:pPr>
      <w:r w:rsidRPr="00F37F0B">
        <w:rPr>
          <w:lang w:val="it-IT"/>
        </w:rPr>
        <w:t>Quando si parla di test PCR, sapete cosa dice il suo inventore, il chimico premio Nobel Dr Kary Mullis?</w:t>
      </w:r>
    </w:p>
    <w:p w14:paraId="367922A2" w14:textId="77777777" w:rsidR="005444A1" w:rsidRPr="00F37F0B" w:rsidRDefault="005444A1" w:rsidP="00D20AE3">
      <w:pPr>
        <w:spacing w:line="240" w:lineRule="atLeast"/>
        <w:contextualSpacing/>
        <w:rPr>
          <w:lang w:val="it-IT"/>
        </w:rPr>
      </w:pPr>
    </w:p>
    <w:p w14:paraId="60326303" w14:textId="77777777" w:rsidR="00FC2FA8" w:rsidRPr="00F37F0B" w:rsidRDefault="00FC2FA8" w:rsidP="00D20AE3">
      <w:pPr>
        <w:spacing w:line="240" w:lineRule="atLeast"/>
        <w:contextualSpacing/>
        <w:rPr>
          <w:lang w:val="it-IT"/>
        </w:rPr>
      </w:pPr>
      <w:r w:rsidRPr="00F37F0B">
        <w:rPr>
          <w:lang w:val="it-IT"/>
        </w:rPr>
        <w:t xml:space="preserve">"Chiunque può risultare positivo a quasi tutto con un test PCR, se lo fai abbastanza a lungo con la PCR, se lo fai bene, puoi trovare quasi tutto in chiunque. Non ti dice che sei malato. </w:t>
      </w:r>
      <w:r w:rsidR="005444A1" w:rsidRPr="00F37F0B">
        <w:rPr>
          <w:rStyle w:val="Appelnotedebasdep"/>
          <w:rFonts w:ascii="Times New Roman" w:hAnsi="Times New Roman" w:cs="Times New Roman"/>
          <w:lang w:val="it-IT"/>
        </w:rPr>
        <w:footnoteReference w:id="1"/>
      </w:r>
    </w:p>
    <w:p w14:paraId="080D52D8" w14:textId="77777777" w:rsidR="005444A1" w:rsidRPr="00F37F0B" w:rsidRDefault="005444A1" w:rsidP="00D20AE3">
      <w:pPr>
        <w:spacing w:line="240" w:lineRule="atLeast"/>
        <w:contextualSpacing/>
        <w:rPr>
          <w:lang w:val="it-IT"/>
        </w:rPr>
      </w:pPr>
    </w:p>
    <w:p w14:paraId="022FD967" w14:textId="00EC94FD" w:rsidR="00FC2FA8" w:rsidRPr="00F37F0B" w:rsidRDefault="00FC2FA8" w:rsidP="00D20AE3">
      <w:pPr>
        <w:spacing w:line="240" w:lineRule="atLeast"/>
        <w:contextualSpacing/>
        <w:rPr>
          <w:lang w:val="it-IT"/>
        </w:rPr>
      </w:pPr>
      <w:r w:rsidRPr="00F37F0B">
        <w:rPr>
          <w:lang w:val="it-IT"/>
        </w:rPr>
        <w:t>Un'altra testimonianza, del dottor Peyromaure: "La maggior parte dei test positivi nei bambini sono raffreddori. Siamo soprattutto di fronte a</w:t>
      </w:r>
      <w:r w:rsidR="005436B3">
        <w:rPr>
          <w:color w:val="FF0000"/>
          <w:lang w:val="it-IT"/>
        </w:rPr>
        <w:t>d</w:t>
      </w:r>
      <w:r w:rsidRPr="00F37F0B">
        <w:rPr>
          <w:lang w:val="it-IT"/>
        </w:rPr>
        <w:t xml:space="preserve"> un'epidemia di test fraudolenti che dichiarano persino i vostri raffreddori come covid-19.</w:t>
      </w:r>
    </w:p>
    <w:p w14:paraId="00B3E8FD" w14:textId="77777777" w:rsidR="00FC2FA8" w:rsidRPr="00F37F0B" w:rsidRDefault="00FC2FA8" w:rsidP="00D20AE3">
      <w:pPr>
        <w:spacing w:line="240" w:lineRule="atLeast"/>
        <w:contextualSpacing/>
        <w:rPr>
          <w:lang w:val="it-IT"/>
        </w:rPr>
      </w:pPr>
    </w:p>
    <w:p w14:paraId="10FDD79B" w14:textId="77777777" w:rsidR="005444A1" w:rsidRPr="00F37F0B" w:rsidRDefault="005444A1" w:rsidP="005444A1">
      <w:pPr>
        <w:spacing w:line="240" w:lineRule="atLeast"/>
        <w:contextualSpacing/>
        <w:rPr>
          <w:b/>
          <w:u w:val="single"/>
          <w:lang w:val="it-IT"/>
        </w:rPr>
      </w:pPr>
      <w:r w:rsidRPr="00F37F0B">
        <w:rPr>
          <w:b/>
          <w:u w:val="single"/>
          <w:lang w:val="it-IT"/>
        </w:rPr>
        <w:t>4/ Indossare una maschera è pericoloso per la salute fisica e mentale dei bambini</w:t>
      </w:r>
    </w:p>
    <w:p w14:paraId="7545076D" w14:textId="77777777" w:rsidR="005444A1" w:rsidRPr="00F37F0B" w:rsidRDefault="005444A1" w:rsidP="005444A1">
      <w:pPr>
        <w:spacing w:line="240" w:lineRule="atLeast"/>
        <w:contextualSpacing/>
        <w:rPr>
          <w:lang w:val="it-IT"/>
        </w:rPr>
      </w:pPr>
      <w:r w:rsidRPr="00F37F0B">
        <w:rPr>
          <w:lang w:val="it-IT"/>
        </w:rPr>
        <w:t xml:space="preserve"> </w:t>
      </w:r>
    </w:p>
    <w:p w14:paraId="743AE187" w14:textId="77777777" w:rsidR="005444A1" w:rsidRPr="00F37F0B" w:rsidRDefault="005444A1" w:rsidP="005444A1">
      <w:pPr>
        <w:spacing w:line="240" w:lineRule="atLeast"/>
        <w:contextualSpacing/>
        <w:rPr>
          <w:lang w:val="it-IT"/>
        </w:rPr>
      </w:pPr>
      <w:r w:rsidRPr="00F37F0B">
        <w:rPr>
          <w:lang w:val="it-IT"/>
        </w:rPr>
        <w:t>"Indossare una maschera ha anche molti effetti deleteri sull'apprendimento della lingua sia orale che scritta. Infatti, osserviamo un aumento del rischio di errori nell'apprendimento grafo-fonemico. Nel 2021, uno studio [1] ha dimostrato che i bambini con una fragile consapevolezza fonologica erano aiutati dalla lettura delle labbra. Man mano che la lettura delle labbra scompariva sotto la maschera, il divario di prestazioni tra i forti e i deboli aumentava.</w:t>
      </w:r>
    </w:p>
    <w:p w14:paraId="11EAF0E8" w14:textId="5890DD73" w:rsidR="005444A1" w:rsidRPr="00F37F0B" w:rsidRDefault="005444A1" w:rsidP="005444A1">
      <w:pPr>
        <w:spacing w:line="240" w:lineRule="atLeast"/>
        <w:contextualSpacing/>
        <w:rPr>
          <w:lang w:val="it-IT"/>
        </w:rPr>
      </w:pPr>
      <w:r w:rsidRPr="00F37F0B">
        <w:rPr>
          <w:lang w:val="it-IT"/>
        </w:rPr>
        <w:t xml:space="preserve">Indossare una maschera </w:t>
      </w:r>
      <w:r w:rsidR="005436B3" w:rsidRPr="005436B3">
        <w:rPr>
          <w:color w:val="FF0000"/>
          <w:lang w:val="it-IT"/>
        </w:rPr>
        <w:t>ai</w:t>
      </w:r>
      <w:r w:rsidRPr="00F37F0B">
        <w:rPr>
          <w:lang w:val="it-IT"/>
        </w:rPr>
        <w:t xml:space="preserve"> bambini porta a una minore ossigenazione del cervello, con conseguenti possibili mal di testa, difficoltà di concentrazione e ridotte capacità intellettuali e attentive. </w:t>
      </w:r>
    </w:p>
    <w:p w14:paraId="7D28A74E" w14:textId="77777777" w:rsidR="005444A1" w:rsidRPr="00F37F0B" w:rsidRDefault="005444A1" w:rsidP="005444A1">
      <w:pPr>
        <w:spacing w:line="240" w:lineRule="atLeast"/>
        <w:contextualSpacing/>
        <w:rPr>
          <w:lang w:val="it-IT"/>
        </w:rPr>
      </w:pPr>
      <w:r w:rsidRPr="00F37F0B">
        <w:rPr>
          <w:lang w:val="it-IT"/>
        </w:rPr>
        <w:t>Indossare gli occhiali è complicato dalla comparsa della nebbia: molti bambini abbandonano i loro occhiali, il che porta ad un aggravamento dei loro problemi visivi.</w:t>
      </w:r>
    </w:p>
    <w:p w14:paraId="1BA74FED" w14:textId="77777777" w:rsidR="005444A1" w:rsidRPr="00F37F0B" w:rsidRDefault="005444A1" w:rsidP="005444A1">
      <w:pPr>
        <w:spacing w:line="240" w:lineRule="atLeast"/>
        <w:contextualSpacing/>
        <w:rPr>
          <w:lang w:val="it-IT"/>
        </w:rPr>
      </w:pPr>
      <w:r w:rsidRPr="00F37F0B">
        <w:rPr>
          <w:lang w:val="it-IT"/>
        </w:rPr>
        <w:t>Infine, i protocolli sanitari, e in particolare la maschera, ricordano costantemente al bambino la situazione ansiogena di Covid-19, portando all'ansia, a una ridotta voglia di andare a scuola e persino a fobie scolastiche.</w:t>
      </w:r>
    </w:p>
    <w:p w14:paraId="7CB202D9" w14:textId="77777777" w:rsidR="005444A1" w:rsidRPr="00F37F0B" w:rsidRDefault="005444A1" w:rsidP="005444A1">
      <w:pPr>
        <w:spacing w:line="240" w:lineRule="atLeast"/>
        <w:contextualSpacing/>
        <w:rPr>
          <w:lang w:val="it-IT"/>
        </w:rPr>
      </w:pPr>
    </w:p>
    <w:p w14:paraId="5424312C" w14:textId="77777777" w:rsidR="005444A1" w:rsidRPr="00F37F0B" w:rsidRDefault="005011A9" w:rsidP="005444A1">
      <w:pPr>
        <w:spacing w:line="240" w:lineRule="atLeast"/>
        <w:contextualSpacing/>
        <w:rPr>
          <w:lang w:val="it-IT"/>
        </w:rPr>
      </w:pPr>
      <w:hyperlink r:id="rId8" w:history="1">
        <w:r w:rsidR="005444A1" w:rsidRPr="00F37F0B">
          <w:rPr>
            <w:rStyle w:val="Lienhypertexte"/>
            <w:lang w:val="it-IT"/>
          </w:rPr>
          <w:t>https://www.lamaisondesmaternelles.fr/article/les-orthophonistes-appellent-lever-entierement-l-obligation-du-port-du-masque-pour-les?fbclid=IwAR0StqZsNyklrvRd9JoWzmImLECFcu-JZ1TBTa1tYUsj92MzRF2PKXaSQx4</w:t>
        </w:r>
      </w:hyperlink>
    </w:p>
    <w:p w14:paraId="0B7F4605" w14:textId="77777777" w:rsidR="005444A1" w:rsidRPr="00F37F0B" w:rsidRDefault="005444A1" w:rsidP="005444A1">
      <w:pPr>
        <w:spacing w:line="240" w:lineRule="atLeast"/>
        <w:contextualSpacing/>
        <w:rPr>
          <w:lang w:val="it-IT"/>
        </w:rPr>
      </w:pPr>
    </w:p>
    <w:p w14:paraId="2CADE9E9" w14:textId="77777777" w:rsidR="003C33B3" w:rsidRPr="003C33B3" w:rsidRDefault="003C33B3" w:rsidP="003C33B3">
      <w:pPr>
        <w:spacing w:line="240" w:lineRule="atLeast"/>
        <w:contextualSpacing/>
        <w:rPr>
          <w:lang w:val="it-IT"/>
        </w:rPr>
      </w:pPr>
      <w:r w:rsidRPr="003C33B3">
        <w:rPr>
          <w:lang w:val="it-IT"/>
        </w:rPr>
        <w:t xml:space="preserve">Un'altra testimonianza, di una psicologa clinica e psicoterapeuta, Marie-Estelle Dupont, sugli effetti delle maschere sui bambini piccoli: </w:t>
      </w:r>
    </w:p>
    <w:p w14:paraId="26F35D0C" w14:textId="77777777" w:rsidR="003C33B3" w:rsidRPr="003C33B3" w:rsidRDefault="003C33B3" w:rsidP="003C33B3">
      <w:pPr>
        <w:spacing w:line="240" w:lineRule="atLeast"/>
        <w:contextualSpacing/>
        <w:rPr>
          <w:lang w:val="it-IT"/>
        </w:rPr>
      </w:pPr>
      <w:r w:rsidRPr="003C33B3">
        <w:rPr>
          <w:lang w:val="it-IT"/>
        </w:rPr>
        <w:t>"Il 25% dei ricoveri in pediatria erano ricoveri in psichiatria infantile</w:t>
      </w:r>
    </w:p>
    <w:p w14:paraId="6145612F" w14:textId="77777777" w:rsidR="003C33B3" w:rsidRPr="003C33B3" w:rsidRDefault="003C33B3" w:rsidP="003C33B3">
      <w:pPr>
        <w:spacing w:line="240" w:lineRule="atLeast"/>
        <w:contextualSpacing/>
        <w:rPr>
          <w:lang w:val="it-IT"/>
        </w:rPr>
      </w:pPr>
      <w:r w:rsidRPr="003C33B3">
        <w:rPr>
          <w:lang w:val="it-IT"/>
        </w:rPr>
        <w:t>"22% in meno di QI dall'inizio della crisi nei bambini</w:t>
      </w:r>
    </w:p>
    <w:p w14:paraId="3DAE4162" w14:textId="77777777" w:rsidR="003C33B3" w:rsidRPr="003C33B3" w:rsidRDefault="003C33B3" w:rsidP="003C33B3">
      <w:pPr>
        <w:spacing w:line="240" w:lineRule="atLeast"/>
        <w:contextualSpacing/>
        <w:rPr>
          <w:lang w:val="it-IT"/>
        </w:rPr>
      </w:pPr>
      <w:r w:rsidRPr="003C33B3">
        <w:rPr>
          <w:lang w:val="it-IT"/>
        </w:rPr>
        <w:t>"(...) Io, così come i professionisti della prima infanzia, il collettivo dei logopedisti, il collettivo della sanità pediatrica abbiamo notato dei ritardi nel linguaggio molto significativi, perché?</w:t>
      </w:r>
    </w:p>
    <w:p w14:paraId="610F295C" w14:textId="77777777" w:rsidR="003C33B3" w:rsidRDefault="003C33B3" w:rsidP="003C33B3">
      <w:pPr>
        <w:spacing w:line="240" w:lineRule="atLeast"/>
        <w:contextualSpacing/>
        <w:rPr>
          <w:lang w:val="it-IT"/>
        </w:rPr>
      </w:pPr>
      <w:r w:rsidRPr="003C33B3">
        <w:rPr>
          <w:lang w:val="it-IT"/>
        </w:rPr>
        <w:t>Perché un bambino impara a parlare imitando i movimenti della bocca e quando il tuo bambino è all'asilo dalle 8 alle 18.30 con adulti che hanno una maschera, quando arriva all'asilo beh il suo stock lessicale è terribilmente impoverito e questi sono bambini che arrivano all'asilo non parlando".</w:t>
      </w:r>
    </w:p>
    <w:p w14:paraId="1DB2A9AE" w14:textId="77777777" w:rsidR="003C33B3" w:rsidRDefault="003C33B3" w:rsidP="005444A1">
      <w:pPr>
        <w:spacing w:line="240" w:lineRule="atLeast"/>
        <w:contextualSpacing/>
        <w:rPr>
          <w:lang w:val="it-IT"/>
        </w:rPr>
      </w:pPr>
      <w:r>
        <w:rPr>
          <w:lang w:val="it-IT"/>
        </w:rPr>
        <w:t xml:space="preserve">Fonte : </w:t>
      </w:r>
      <w:hyperlink r:id="rId9" w:history="1">
        <w:r w:rsidRPr="003C33B3">
          <w:rPr>
            <w:lang w:val="it-IT"/>
          </w:rPr>
          <w:t>https://crowdbunker.com/v/sTxf83wm</w:t>
        </w:r>
      </w:hyperlink>
    </w:p>
    <w:p w14:paraId="6A244A55" w14:textId="77777777" w:rsidR="005444A1" w:rsidRPr="00F37F0B" w:rsidRDefault="005444A1" w:rsidP="005444A1">
      <w:pPr>
        <w:spacing w:line="240" w:lineRule="atLeast"/>
        <w:contextualSpacing/>
        <w:rPr>
          <w:lang w:val="it-IT"/>
        </w:rPr>
      </w:pPr>
      <w:r w:rsidRPr="00F37F0B">
        <w:rPr>
          <w:lang w:val="it-IT"/>
        </w:rPr>
        <w:lastRenderedPageBreak/>
        <w:t>...</w:t>
      </w:r>
    </w:p>
    <w:p w14:paraId="0D447BB8" w14:textId="77777777" w:rsidR="005444A1" w:rsidRPr="00F37F0B" w:rsidRDefault="005444A1" w:rsidP="005444A1">
      <w:pPr>
        <w:spacing w:line="240" w:lineRule="atLeast"/>
        <w:contextualSpacing/>
        <w:rPr>
          <w:lang w:val="it-IT"/>
        </w:rPr>
      </w:pPr>
      <w:r w:rsidRPr="00F37F0B">
        <w:rPr>
          <w:lang w:val="it-IT"/>
        </w:rPr>
        <w:t xml:space="preserve">In conclusione, dato che i bambini non sono a rischio e non trasmettono la malattia, perché fargli indossare una maschera e sottoporli ai test? </w:t>
      </w:r>
    </w:p>
    <w:p w14:paraId="174AF758" w14:textId="36C7DAF4" w:rsidR="005444A1" w:rsidRPr="00F37F0B" w:rsidRDefault="005444A1" w:rsidP="005444A1">
      <w:pPr>
        <w:spacing w:line="240" w:lineRule="atLeast"/>
        <w:contextualSpacing/>
        <w:rPr>
          <w:lang w:val="it-IT"/>
        </w:rPr>
      </w:pPr>
      <w:r w:rsidRPr="00F37F0B">
        <w:rPr>
          <w:lang w:val="it-IT"/>
        </w:rPr>
        <w:t xml:space="preserve">Caro signore o </w:t>
      </w:r>
      <w:r w:rsidR="005436B3" w:rsidRPr="005436B3">
        <w:rPr>
          <w:color w:val="FF0000"/>
          <w:lang w:val="it-IT"/>
        </w:rPr>
        <w:t xml:space="preserve">Cara </w:t>
      </w:r>
      <w:r w:rsidRPr="00F37F0B">
        <w:rPr>
          <w:lang w:val="it-IT"/>
        </w:rPr>
        <w:t xml:space="preserve">signora ................, controlli questi dati per lei. </w:t>
      </w:r>
      <w:r w:rsidRPr="005436B3">
        <w:rPr>
          <w:color w:val="FF0000"/>
          <w:lang w:val="it-IT"/>
        </w:rPr>
        <w:t>Decide</w:t>
      </w:r>
      <w:r w:rsidRPr="00F37F0B">
        <w:rPr>
          <w:lang w:val="it-IT"/>
        </w:rPr>
        <w:t xml:space="preserve"> da sol</w:t>
      </w:r>
      <w:r w:rsidR="005436B3">
        <w:rPr>
          <w:color w:val="FF0000"/>
          <w:lang w:val="it-IT"/>
        </w:rPr>
        <w:t>o</w:t>
      </w:r>
      <w:r w:rsidRPr="00F37F0B">
        <w:rPr>
          <w:lang w:val="it-IT"/>
        </w:rPr>
        <w:t xml:space="preserve"> e agite secondo la </w:t>
      </w:r>
      <w:r w:rsidR="005436B3" w:rsidRPr="005436B3">
        <w:rPr>
          <w:color w:val="FF0000"/>
          <w:lang w:val="it-IT"/>
        </w:rPr>
        <w:t>Sua</w:t>
      </w:r>
      <w:r w:rsidRPr="005436B3">
        <w:rPr>
          <w:color w:val="FF0000"/>
          <w:lang w:val="it-IT"/>
        </w:rPr>
        <w:t xml:space="preserve"> </w:t>
      </w:r>
      <w:r w:rsidRPr="00F37F0B">
        <w:rPr>
          <w:lang w:val="it-IT"/>
        </w:rPr>
        <w:t>coscienza.</w:t>
      </w:r>
    </w:p>
    <w:p w14:paraId="31FFB8F8" w14:textId="3F85A91E" w:rsidR="005444A1" w:rsidRPr="00F37F0B" w:rsidRDefault="005444A1" w:rsidP="005444A1">
      <w:pPr>
        <w:spacing w:line="240" w:lineRule="atLeast"/>
        <w:contextualSpacing/>
        <w:rPr>
          <w:lang w:val="it-IT"/>
        </w:rPr>
      </w:pPr>
      <w:r w:rsidRPr="00F37F0B">
        <w:rPr>
          <w:lang w:val="it-IT"/>
        </w:rPr>
        <w:t xml:space="preserve">Per favore, </w:t>
      </w:r>
      <w:r w:rsidRPr="005436B3">
        <w:rPr>
          <w:color w:val="FF0000"/>
          <w:lang w:val="it-IT"/>
        </w:rPr>
        <w:t>sappia</w:t>
      </w:r>
      <w:r w:rsidRPr="00F37F0B">
        <w:rPr>
          <w:lang w:val="it-IT"/>
        </w:rPr>
        <w:t xml:space="preserve"> anche che queste misure violano molte leggi fondamentali. Le </w:t>
      </w:r>
      <w:r w:rsidR="005436B3">
        <w:rPr>
          <w:color w:val="FF0000"/>
          <w:lang w:val="it-IT"/>
        </w:rPr>
        <w:t>voglia trovare</w:t>
      </w:r>
      <w:r w:rsidRPr="00F37F0B">
        <w:rPr>
          <w:lang w:val="it-IT"/>
        </w:rPr>
        <w:t xml:space="preserve"> allegate a questa lettera.  </w:t>
      </w:r>
    </w:p>
    <w:p w14:paraId="3A67DF4E" w14:textId="63C91A22" w:rsidR="005444A1" w:rsidRPr="00F37F0B" w:rsidRDefault="005436B3" w:rsidP="005444A1">
      <w:pPr>
        <w:spacing w:line="240" w:lineRule="atLeast"/>
        <w:contextualSpacing/>
        <w:rPr>
          <w:lang w:val="it-IT"/>
        </w:rPr>
      </w:pPr>
      <w:r w:rsidRPr="005436B3">
        <w:rPr>
          <w:color w:val="FF0000"/>
          <w:lang w:val="it-IT"/>
        </w:rPr>
        <w:t>Ha</w:t>
      </w:r>
      <w:r w:rsidR="005444A1" w:rsidRPr="00F37F0B">
        <w:rPr>
          <w:lang w:val="it-IT"/>
        </w:rPr>
        <w:t xml:space="preserve"> una responsabilità e un potere. </w:t>
      </w:r>
      <w:r w:rsidR="005444A1" w:rsidRPr="00D43749">
        <w:rPr>
          <w:color w:val="FF0000"/>
          <w:lang w:val="it-IT"/>
        </w:rPr>
        <w:t>P</w:t>
      </w:r>
      <w:r w:rsidRPr="00D43749">
        <w:rPr>
          <w:color w:val="FF0000"/>
          <w:lang w:val="it-IT"/>
        </w:rPr>
        <w:t>uo</w:t>
      </w:r>
      <w:r w:rsidR="005444A1" w:rsidRPr="00F37F0B">
        <w:rPr>
          <w:lang w:val="it-IT"/>
        </w:rPr>
        <w:t xml:space="preserve"> dire NO a tutto questo. C'è forza nei numeri. Unitevi ai </w:t>
      </w:r>
      <w:r w:rsidR="00D43749" w:rsidRPr="00D43749">
        <w:rPr>
          <w:color w:val="FF0000"/>
          <w:lang w:val="it-IT"/>
        </w:rPr>
        <w:t>suoi</w:t>
      </w:r>
      <w:r w:rsidR="005444A1" w:rsidRPr="00D43749">
        <w:rPr>
          <w:color w:val="FF0000"/>
          <w:lang w:val="it-IT"/>
        </w:rPr>
        <w:t xml:space="preserve"> </w:t>
      </w:r>
      <w:r w:rsidR="005444A1" w:rsidRPr="00F37F0B">
        <w:rPr>
          <w:lang w:val="it-IT"/>
        </w:rPr>
        <w:t xml:space="preserve">colleghi, siate il più numerosi possibile a dire NO. </w:t>
      </w:r>
    </w:p>
    <w:p w14:paraId="3DEE8BAD" w14:textId="77777777" w:rsidR="005444A1" w:rsidRPr="00F37F0B" w:rsidRDefault="005444A1" w:rsidP="005444A1">
      <w:pPr>
        <w:spacing w:line="240" w:lineRule="atLeast"/>
        <w:contextualSpacing/>
        <w:rPr>
          <w:lang w:val="it-IT"/>
        </w:rPr>
      </w:pPr>
      <w:r w:rsidRPr="00F37F0B">
        <w:rPr>
          <w:lang w:val="it-IT"/>
        </w:rPr>
        <w:t xml:space="preserve">Proteggere i bambini. Sono il futuro dell'umanità, hanno bisogno di noi. </w:t>
      </w:r>
    </w:p>
    <w:p w14:paraId="03714B9C" w14:textId="77777777" w:rsidR="005444A1" w:rsidRPr="00F37F0B" w:rsidRDefault="005444A1" w:rsidP="005444A1">
      <w:pPr>
        <w:spacing w:line="240" w:lineRule="atLeast"/>
        <w:contextualSpacing/>
        <w:rPr>
          <w:lang w:val="it-IT"/>
        </w:rPr>
      </w:pPr>
      <w:r w:rsidRPr="00F37F0B">
        <w:rPr>
          <w:lang w:val="it-IT"/>
        </w:rPr>
        <w:t>In anticipo, grazie per loro.</w:t>
      </w:r>
    </w:p>
    <w:p w14:paraId="2C6E5865" w14:textId="77777777" w:rsidR="005444A1" w:rsidRPr="00F37F0B" w:rsidRDefault="005444A1" w:rsidP="005444A1">
      <w:pPr>
        <w:spacing w:line="240" w:lineRule="atLeast"/>
        <w:contextualSpacing/>
        <w:rPr>
          <w:lang w:val="it-IT"/>
        </w:rPr>
      </w:pPr>
    </w:p>
    <w:p w14:paraId="2041E16D" w14:textId="77777777" w:rsidR="005444A1" w:rsidRPr="00F37F0B" w:rsidRDefault="005444A1" w:rsidP="005444A1">
      <w:pPr>
        <w:spacing w:line="240" w:lineRule="atLeast"/>
        <w:contextualSpacing/>
        <w:rPr>
          <w:lang w:val="it-IT"/>
        </w:rPr>
      </w:pPr>
      <w:r w:rsidRPr="00F37F0B">
        <w:rPr>
          <w:lang w:val="it-IT"/>
        </w:rPr>
        <w:t xml:space="preserve">Cordiali saluti </w:t>
      </w:r>
    </w:p>
    <w:p w14:paraId="1A71D80F" w14:textId="77777777" w:rsidR="005444A1" w:rsidRPr="00F37F0B" w:rsidRDefault="005444A1" w:rsidP="005444A1">
      <w:pPr>
        <w:spacing w:line="240" w:lineRule="atLeast"/>
        <w:contextualSpacing/>
        <w:rPr>
          <w:lang w:val="it-IT"/>
        </w:rPr>
      </w:pPr>
    </w:p>
    <w:p w14:paraId="1C7A798A" w14:textId="77777777" w:rsidR="005444A1" w:rsidRPr="00F37F0B" w:rsidRDefault="005444A1" w:rsidP="005444A1">
      <w:pPr>
        <w:spacing w:line="240" w:lineRule="atLeast"/>
        <w:contextualSpacing/>
        <w:rPr>
          <w:lang w:val="it-IT"/>
        </w:rPr>
      </w:pPr>
      <w:r w:rsidRPr="00F37F0B">
        <w:rPr>
          <w:lang w:val="it-IT"/>
        </w:rPr>
        <w:t>(Firme)</w:t>
      </w:r>
    </w:p>
    <w:p w14:paraId="21955E8E" w14:textId="77777777" w:rsidR="005444A1" w:rsidRPr="00F37F0B" w:rsidRDefault="005444A1" w:rsidP="005444A1">
      <w:pPr>
        <w:spacing w:line="240" w:lineRule="atLeast"/>
        <w:contextualSpacing/>
        <w:rPr>
          <w:lang w:val="it-IT"/>
        </w:rPr>
      </w:pPr>
    </w:p>
    <w:p w14:paraId="7A5922A2" w14:textId="77777777" w:rsidR="005444A1" w:rsidRDefault="005444A1">
      <w:pPr>
        <w:spacing w:line="240" w:lineRule="atLeast"/>
        <w:contextualSpacing/>
        <w:rPr>
          <w:lang w:val="it-IT"/>
        </w:rPr>
      </w:pPr>
    </w:p>
    <w:p w14:paraId="489291C5" w14:textId="77777777" w:rsidR="003C33B3" w:rsidRPr="00F37F0B" w:rsidRDefault="003C33B3">
      <w:pPr>
        <w:spacing w:line="240" w:lineRule="atLeast"/>
        <w:contextualSpacing/>
        <w:rPr>
          <w:lang w:val="it-IT"/>
        </w:rPr>
      </w:pPr>
    </w:p>
    <w:p w14:paraId="39EF0237" w14:textId="77777777" w:rsidR="005444A1" w:rsidRPr="00F37F0B" w:rsidRDefault="005444A1">
      <w:pPr>
        <w:spacing w:line="240" w:lineRule="atLeast"/>
        <w:contextualSpacing/>
        <w:rPr>
          <w:lang w:val="it-IT"/>
        </w:rPr>
      </w:pPr>
    </w:p>
    <w:p w14:paraId="2134D50B" w14:textId="543D1F36" w:rsidR="005444A1" w:rsidRPr="00D43749" w:rsidRDefault="005444A1" w:rsidP="005444A1">
      <w:pPr>
        <w:spacing w:line="240" w:lineRule="atLeast"/>
        <w:contextualSpacing/>
        <w:jc w:val="center"/>
        <w:rPr>
          <w:color w:val="FF0000"/>
          <w:sz w:val="28"/>
          <w:lang w:val="it-IT"/>
        </w:rPr>
      </w:pPr>
      <w:r w:rsidRPr="00D43749">
        <w:rPr>
          <w:color w:val="FF0000"/>
          <w:sz w:val="28"/>
          <w:lang w:val="it-IT"/>
        </w:rPr>
        <w:t>ALLEGAT</w:t>
      </w:r>
      <w:r w:rsidR="00D43749" w:rsidRPr="00D43749">
        <w:rPr>
          <w:color w:val="FF0000"/>
          <w:sz w:val="28"/>
          <w:lang w:val="it-IT"/>
        </w:rPr>
        <w:t>I</w:t>
      </w:r>
    </w:p>
    <w:p w14:paraId="02DDD167" w14:textId="77777777" w:rsidR="005444A1" w:rsidRPr="00F37F0B" w:rsidRDefault="005444A1" w:rsidP="005444A1">
      <w:pPr>
        <w:spacing w:line="240" w:lineRule="atLeast"/>
        <w:contextualSpacing/>
        <w:jc w:val="center"/>
        <w:rPr>
          <w:sz w:val="28"/>
          <w:lang w:val="it-IT"/>
        </w:rPr>
      </w:pPr>
    </w:p>
    <w:p w14:paraId="12B71E0F" w14:textId="77777777" w:rsidR="005444A1" w:rsidRPr="00F37F0B" w:rsidRDefault="005444A1" w:rsidP="005444A1">
      <w:pPr>
        <w:spacing w:line="240" w:lineRule="atLeast"/>
        <w:contextualSpacing/>
        <w:rPr>
          <w:lang w:val="it-IT"/>
        </w:rPr>
      </w:pPr>
      <w:r w:rsidRPr="00F37F0B">
        <w:rPr>
          <w:lang w:val="it-IT"/>
        </w:rPr>
        <w:t>Testi legali violati da queste misure cosiddette "sanitarie</w:t>
      </w:r>
    </w:p>
    <w:p w14:paraId="1608DD6D" w14:textId="77777777" w:rsidR="005444A1" w:rsidRPr="00F37F0B" w:rsidRDefault="005444A1" w:rsidP="005444A1">
      <w:pPr>
        <w:spacing w:line="240" w:lineRule="atLeast"/>
        <w:contextualSpacing/>
        <w:rPr>
          <w:lang w:val="it-IT"/>
        </w:rPr>
      </w:pPr>
    </w:p>
    <w:p w14:paraId="6D235D03" w14:textId="77777777" w:rsidR="005444A1" w:rsidRPr="00F37F0B" w:rsidRDefault="005444A1" w:rsidP="005444A1">
      <w:pPr>
        <w:spacing w:line="240" w:lineRule="atLeast"/>
        <w:contextualSpacing/>
        <w:rPr>
          <w:lang w:val="it-IT"/>
        </w:rPr>
      </w:pPr>
      <w:r w:rsidRPr="00F37F0B">
        <w:rPr>
          <w:lang w:val="it-IT"/>
        </w:rPr>
        <w:t>o Trattati, convenzioni internazionali, diritto dell'Unione europea e Consiglio d'Europa:</w:t>
      </w:r>
    </w:p>
    <w:p w14:paraId="00B421B2" w14:textId="77777777" w:rsidR="005444A1" w:rsidRPr="00F37F0B" w:rsidRDefault="005444A1" w:rsidP="005444A1">
      <w:pPr>
        <w:spacing w:line="240" w:lineRule="atLeast"/>
        <w:contextualSpacing/>
        <w:rPr>
          <w:lang w:val="it-IT"/>
        </w:rPr>
      </w:pPr>
      <w:r w:rsidRPr="00F37F0B">
        <w:rPr>
          <w:lang w:val="it-IT"/>
        </w:rPr>
        <w:t xml:space="preserve">Il Codice di Norimberga degli esperimenti medici accettabili, utilizzato dal Comitato Etico Nazionale Consultivo a sostegno e come allegato al suo parere n. 2 del 9 ottobre 1984 sulla sperimentazione di nuovi trattamenti sugli esseri umani (https://www.inserm.fr/sites/default/files/2017-11/Inserm_CodeNuremberg_TradAmiel.pdf e </w:t>
      </w:r>
      <w:hyperlink r:id="rId10" w:history="1">
        <w:r w:rsidRPr="00F37F0B">
          <w:rPr>
            <w:rStyle w:val="Lienhypertexte"/>
            <w:lang w:val="it-IT"/>
          </w:rPr>
          <w:t>https://www.ccne-ethique.fr/docs/fr/avis002.pdf</w:t>
        </w:r>
      </w:hyperlink>
      <w:r w:rsidRPr="00F37F0B">
        <w:rPr>
          <w:lang w:val="it-IT"/>
        </w:rPr>
        <w:t xml:space="preserve">). </w:t>
      </w:r>
    </w:p>
    <w:p w14:paraId="197D68D5" w14:textId="77777777" w:rsidR="005444A1" w:rsidRPr="00F37F0B" w:rsidRDefault="005444A1" w:rsidP="005444A1">
      <w:pPr>
        <w:spacing w:line="240" w:lineRule="atLeast"/>
        <w:contextualSpacing/>
        <w:rPr>
          <w:lang w:val="it-IT"/>
        </w:rPr>
      </w:pPr>
    </w:p>
    <w:p w14:paraId="7B2B6B93" w14:textId="77777777" w:rsidR="005444A1" w:rsidRPr="00F37F0B" w:rsidRDefault="005444A1" w:rsidP="005444A1">
      <w:pPr>
        <w:spacing w:line="240" w:lineRule="atLeast"/>
        <w:contextualSpacing/>
        <w:rPr>
          <w:lang w:val="it-IT"/>
        </w:rPr>
      </w:pPr>
      <w:r w:rsidRPr="00F37F0B">
        <w:rPr>
          <w:lang w:val="it-IT"/>
        </w:rPr>
        <w:t xml:space="preserve">Gli articoli 1 e 3 della Carta dei diritti fondamentali dell'Unione europea che ricordano, in particolare, la necessità di ottenere un consenso libero e informato nel contesto di qualsiasi atto medico (https://eur-lex.europa.eu/legal-content/FR/TXT/PDF/?uri=CELEX:12016P/TXT&amp;from=HU). L'articolo 21 della stessa Carta prevede il divieto di qualsiasi discriminazione, in particolare per motivi di opinione. </w:t>
      </w:r>
    </w:p>
    <w:p w14:paraId="4BCAD496" w14:textId="77777777" w:rsidR="005444A1" w:rsidRPr="00F37F0B" w:rsidRDefault="005444A1" w:rsidP="005444A1">
      <w:pPr>
        <w:spacing w:line="240" w:lineRule="atLeast"/>
        <w:contextualSpacing/>
        <w:rPr>
          <w:lang w:val="it-IT"/>
        </w:rPr>
      </w:pPr>
    </w:p>
    <w:p w14:paraId="3F4A4932" w14:textId="77777777" w:rsidR="005444A1" w:rsidRPr="00F37F0B" w:rsidRDefault="005444A1" w:rsidP="005444A1">
      <w:pPr>
        <w:spacing w:line="240" w:lineRule="atLeast"/>
        <w:contextualSpacing/>
        <w:rPr>
          <w:lang w:val="it-IT"/>
        </w:rPr>
      </w:pPr>
      <w:r w:rsidRPr="00F37F0B">
        <w:rPr>
          <w:lang w:val="it-IT"/>
        </w:rPr>
        <w:t xml:space="preserve">La Convenzione di Oviedo per la protezione dei diritti dell'uomo e della dignità dell'essere umano riguardo all'applicazione della biologia e della medicina, firmata il 4 aprile 1997, e il suo protocollo addizionale sulla ricerca biomedica (CETS n. 195), nei suoi articoli 5, 13 e 16 (https://www.legifrance.gouv.fr/jorf/id/JORFTEXT000026151968 e https://www.coe.int/fr/web/bioethics/oviedo-convention).  </w:t>
      </w:r>
    </w:p>
    <w:p w14:paraId="1FE6E0AD" w14:textId="77777777" w:rsidR="005444A1" w:rsidRPr="00F37F0B" w:rsidRDefault="005444A1" w:rsidP="005444A1">
      <w:pPr>
        <w:spacing w:line="240" w:lineRule="atLeast"/>
        <w:contextualSpacing/>
        <w:rPr>
          <w:lang w:val="it-IT"/>
        </w:rPr>
      </w:pPr>
    </w:p>
    <w:p w14:paraId="77461AB2" w14:textId="77777777" w:rsidR="005444A1" w:rsidRPr="00F37F0B" w:rsidRDefault="005444A1" w:rsidP="005444A1">
      <w:pPr>
        <w:spacing w:line="240" w:lineRule="atLeast"/>
        <w:contextualSpacing/>
        <w:rPr>
          <w:lang w:val="it-IT"/>
        </w:rPr>
      </w:pPr>
      <w:r w:rsidRPr="00F37F0B">
        <w:rPr>
          <w:lang w:val="it-IT"/>
        </w:rPr>
        <w:t xml:space="preserve">Articolo 6 della Dichiarazione universale sulla bioetica e i diritti umani adottata il 19 ottobre 2005 dagli Stati membri dell'UNESCO (https://www.cairn.info/revue-internationale-des-sciences-sociales-2005-4-page-811.htm%2523) riguardante il consenso richiesto per qualsiasi intervento medico preventivo, diagnostico o terapeutico. </w:t>
      </w:r>
    </w:p>
    <w:p w14:paraId="577B144D" w14:textId="77777777" w:rsidR="005444A1" w:rsidRPr="00F37F0B" w:rsidRDefault="005444A1" w:rsidP="005444A1">
      <w:pPr>
        <w:spacing w:line="240" w:lineRule="atLeast"/>
        <w:contextualSpacing/>
        <w:rPr>
          <w:lang w:val="it-IT"/>
        </w:rPr>
      </w:pPr>
    </w:p>
    <w:p w14:paraId="27C6AEB5" w14:textId="77777777" w:rsidR="005444A1" w:rsidRPr="00F37F0B" w:rsidRDefault="005444A1" w:rsidP="005444A1">
      <w:pPr>
        <w:spacing w:line="240" w:lineRule="atLeast"/>
        <w:contextualSpacing/>
        <w:rPr>
          <w:lang w:val="it-IT"/>
        </w:rPr>
      </w:pPr>
      <w:r w:rsidRPr="00F37F0B">
        <w:rPr>
          <w:lang w:val="it-IT"/>
        </w:rPr>
        <w:t xml:space="preserve">Articoli da 25 a 31 della Dichiarazione di Helsinki dell'Associazione Medica Mondiale firmata nel giugno 1964, modificata da allora e che stabilisce i principi etici applicabili alla ricerca medica che coinvolge gli esseri umani e più specificamente sul consenso informato (https://www.edimark.fr/Front/frontpost/getfiles/4389.pdf).  </w:t>
      </w:r>
    </w:p>
    <w:p w14:paraId="0C291C57" w14:textId="77777777" w:rsidR="005444A1" w:rsidRPr="00F37F0B" w:rsidRDefault="005444A1" w:rsidP="005444A1">
      <w:pPr>
        <w:spacing w:line="240" w:lineRule="atLeast"/>
        <w:contextualSpacing/>
        <w:rPr>
          <w:lang w:val="it-IT"/>
        </w:rPr>
      </w:pPr>
    </w:p>
    <w:p w14:paraId="2030ED21" w14:textId="77777777" w:rsidR="005444A1" w:rsidRPr="00F37F0B" w:rsidRDefault="005444A1" w:rsidP="005444A1">
      <w:pPr>
        <w:spacing w:line="240" w:lineRule="atLeast"/>
        <w:contextualSpacing/>
        <w:rPr>
          <w:lang w:val="it-IT"/>
        </w:rPr>
      </w:pPr>
      <w:r w:rsidRPr="00F37F0B">
        <w:rPr>
          <w:lang w:val="it-IT"/>
        </w:rPr>
        <w:lastRenderedPageBreak/>
        <w:t xml:space="preserve">Un regolamento europeo molto recente, adottato il 14 giugno 2021 (regolamento 2021/953 del 14/6/2021), che prevede in particolare che "qualsiasi discriminazione diretta o indiretta contro le persone che non sono vaccinate" deve essere impedita, per qualsiasi motivo, anche quando queste persone non desiderano sottoporsi a queste iniezioni (https://eur-lex.europa.eu/legal-content/FR/TXT/PDF/?uri=CELEX:32021R0953&amp;qid=1627156510823&amp;from=FR - considerando [36]). </w:t>
      </w:r>
    </w:p>
    <w:p w14:paraId="1005D552" w14:textId="77777777" w:rsidR="005444A1" w:rsidRPr="00F37F0B" w:rsidRDefault="005444A1" w:rsidP="005444A1">
      <w:pPr>
        <w:spacing w:line="240" w:lineRule="atLeast"/>
        <w:contextualSpacing/>
        <w:rPr>
          <w:lang w:val="it-IT"/>
        </w:rPr>
      </w:pPr>
    </w:p>
    <w:p w14:paraId="4AD56575" w14:textId="77777777" w:rsidR="005444A1" w:rsidRPr="00F37F0B" w:rsidRDefault="005444A1" w:rsidP="005444A1">
      <w:pPr>
        <w:spacing w:line="240" w:lineRule="atLeast"/>
        <w:contextualSpacing/>
        <w:rPr>
          <w:lang w:val="it-IT"/>
        </w:rPr>
      </w:pPr>
      <w:r w:rsidRPr="00F37F0B">
        <w:rPr>
          <w:lang w:val="it-IT"/>
        </w:rPr>
        <w:t>Lo stesso regolamento ricorda (considerando [62]) che i diritti fondamentali derivanti dalla Carta dei diritti fondamentali dell'Unione europea.</w:t>
      </w:r>
    </w:p>
    <w:p w14:paraId="77A21BF5" w14:textId="77777777" w:rsidR="005444A1" w:rsidRPr="00F37F0B" w:rsidRDefault="005444A1" w:rsidP="005444A1">
      <w:pPr>
        <w:spacing w:line="240" w:lineRule="atLeast"/>
        <w:contextualSpacing/>
        <w:rPr>
          <w:lang w:val="it-IT"/>
        </w:rPr>
      </w:pPr>
    </w:p>
    <w:p w14:paraId="211779C5" w14:textId="77777777" w:rsidR="005444A1" w:rsidRPr="00F37F0B" w:rsidRDefault="005444A1" w:rsidP="005444A1">
      <w:pPr>
        <w:spacing w:line="240" w:lineRule="atLeast"/>
        <w:contextualSpacing/>
        <w:rPr>
          <w:lang w:val="it-IT"/>
        </w:rPr>
      </w:pPr>
      <w:r w:rsidRPr="00F37F0B">
        <w:rPr>
          <w:lang w:val="it-IT"/>
        </w:rPr>
        <w:t xml:space="preserve">Infine, il Consiglio d'Europa, da cui proviene la Dichiarazione dei Diritti dell'Uomo e delle Libertà Fondamentali (https://www.echr.coe.int/documents/convention_fra.pdf) all'interno dei 47 Stati membri, ha adottato un'importante risoluzione che ricorda ancora una volta il divieto di qualsiasi obbligo di vaccinazione, di qualsiasi pressione o di qualsiasi discriminazione (https://pace.coe.int/pdf/840ad2aa894c5aaa7dc1bcee5db8b64f93c90dcce035b1fc030b116275eab9a2/r%C3%A9solution%202361.pdf - Art. 7.3.). </w:t>
      </w:r>
    </w:p>
    <w:p w14:paraId="1CA74679" w14:textId="77777777" w:rsidR="005444A1" w:rsidRPr="00F37F0B" w:rsidRDefault="005444A1" w:rsidP="005444A1">
      <w:pPr>
        <w:spacing w:line="240" w:lineRule="atLeast"/>
        <w:contextualSpacing/>
        <w:rPr>
          <w:lang w:val="it-IT"/>
        </w:rPr>
      </w:pPr>
    </w:p>
    <w:p w14:paraId="58474382" w14:textId="77777777" w:rsidR="005444A1" w:rsidRPr="00F37F0B" w:rsidRDefault="005444A1" w:rsidP="005444A1">
      <w:pPr>
        <w:spacing w:line="240" w:lineRule="atLeast"/>
        <w:contextualSpacing/>
        <w:rPr>
          <w:lang w:val="it-IT"/>
        </w:rPr>
      </w:pPr>
      <w:r w:rsidRPr="00F37F0B">
        <w:rPr>
          <w:lang w:val="it-IT"/>
        </w:rPr>
        <w:t>Queste disposizioni internazionali non possono essere modificate unilateralmente dal governo francese, anche in nome di una "emergenza" ancora da dimostrare.</w:t>
      </w:r>
    </w:p>
    <w:p w14:paraId="40F5AADE" w14:textId="77777777" w:rsidR="005444A1" w:rsidRPr="00F37F0B" w:rsidRDefault="005444A1" w:rsidP="005444A1">
      <w:pPr>
        <w:spacing w:line="240" w:lineRule="atLeast"/>
        <w:contextualSpacing/>
        <w:rPr>
          <w:lang w:val="it-IT"/>
        </w:rPr>
      </w:pPr>
    </w:p>
    <w:p w14:paraId="2BA8DBEB" w14:textId="77777777" w:rsidR="005444A1" w:rsidRPr="00F37F0B" w:rsidRDefault="005444A1" w:rsidP="005444A1">
      <w:pPr>
        <w:spacing w:line="240" w:lineRule="atLeast"/>
        <w:contextualSpacing/>
        <w:rPr>
          <w:lang w:val="it-IT"/>
        </w:rPr>
      </w:pPr>
    </w:p>
    <w:sectPr w:rsidR="005444A1" w:rsidRPr="00F37F0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E81E47" w14:textId="77777777" w:rsidR="005011A9" w:rsidRDefault="005011A9" w:rsidP="005444A1">
      <w:pPr>
        <w:spacing w:after="0" w:line="240" w:lineRule="auto"/>
      </w:pPr>
      <w:r>
        <w:separator/>
      </w:r>
    </w:p>
  </w:endnote>
  <w:endnote w:type="continuationSeparator" w:id="0">
    <w:p w14:paraId="36388F32" w14:textId="77777777" w:rsidR="005011A9" w:rsidRDefault="005011A9" w:rsidP="005444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8E7C23" w14:textId="77777777" w:rsidR="005011A9" w:rsidRDefault="005011A9" w:rsidP="005444A1">
      <w:pPr>
        <w:spacing w:after="0" w:line="240" w:lineRule="auto"/>
      </w:pPr>
      <w:r>
        <w:separator/>
      </w:r>
    </w:p>
  </w:footnote>
  <w:footnote w:type="continuationSeparator" w:id="0">
    <w:p w14:paraId="4CB08447" w14:textId="77777777" w:rsidR="005011A9" w:rsidRDefault="005011A9" w:rsidP="005444A1">
      <w:pPr>
        <w:spacing w:after="0" w:line="240" w:lineRule="auto"/>
      </w:pPr>
      <w:r>
        <w:continuationSeparator/>
      </w:r>
    </w:p>
  </w:footnote>
  <w:footnote w:id="1">
    <w:p w14:paraId="5B116FC1" w14:textId="77777777" w:rsidR="005444A1" w:rsidRDefault="005444A1" w:rsidP="005444A1">
      <w:pPr>
        <w:pStyle w:val="Default"/>
        <w:jc w:val="both"/>
      </w:pPr>
      <w:r>
        <w:rPr>
          <w:rStyle w:val="Appelnotedebasdep"/>
        </w:rPr>
        <w:footnoteRef/>
      </w:r>
      <w:r>
        <w:t xml:space="preserve"> </w:t>
      </w:r>
      <w:r w:rsidRPr="008228C6">
        <w:rPr>
          <w:rFonts w:ascii="Times New Roman" w:hAnsi="Times New Roman" w:cs="Times New Roman"/>
          <w:i/>
          <w:iCs/>
        </w:rPr>
        <w:t>“</w:t>
      </w:r>
      <w:proofErr w:type="spellStart"/>
      <w:r w:rsidRPr="008228C6">
        <w:rPr>
          <w:rFonts w:ascii="Times New Roman" w:hAnsi="Times New Roman" w:cs="Times New Roman"/>
          <w:i/>
          <w:iCs/>
        </w:rPr>
        <w:t>Anyone</w:t>
      </w:r>
      <w:proofErr w:type="spellEnd"/>
      <w:r w:rsidRPr="008228C6">
        <w:rPr>
          <w:rFonts w:ascii="Times New Roman" w:hAnsi="Times New Roman" w:cs="Times New Roman"/>
          <w:i/>
          <w:iCs/>
        </w:rPr>
        <w:t xml:space="preserve"> can test positive for </w:t>
      </w:r>
      <w:proofErr w:type="spellStart"/>
      <w:r w:rsidRPr="008228C6">
        <w:rPr>
          <w:rFonts w:ascii="Times New Roman" w:hAnsi="Times New Roman" w:cs="Times New Roman"/>
          <w:i/>
          <w:iCs/>
        </w:rPr>
        <w:t>practically</w:t>
      </w:r>
      <w:proofErr w:type="spellEnd"/>
      <w:r w:rsidRPr="008228C6">
        <w:rPr>
          <w:rFonts w:ascii="Times New Roman" w:hAnsi="Times New Roman" w:cs="Times New Roman"/>
          <w:i/>
          <w:iCs/>
        </w:rPr>
        <w:t xml:space="preserve"> </w:t>
      </w:r>
      <w:proofErr w:type="spellStart"/>
      <w:r w:rsidRPr="008228C6">
        <w:rPr>
          <w:rFonts w:ascii="Times New Roman" w:hAnsi="Times New Roman" w:cs="Times New Roman"/>
          <w:i/>
          <w:iCs/>
        </w:rPr>
        <w:t>anything</w:t>
      </w:r>
      <w:proofErr w:type="spellEnd"/>
      <w:r w:rsidRPr="008228C6">
        <w:rPr>
          <w:rFonts w:ascii="Times New Roman" w:hAnsi="Times New Roman" w:cs="Times New Roman"/>
          <w:i/>
          <w:iCs/>
        </w:rPr>
        <w:t xml:space="preserve"> </w:t>
      </w:r>
      <w:proofErr w:type="spellStart"/>
      <w:r w:rsidRPr="008228C6">
        <w:rPr>
          <w:rFonts w:ascii="Times New Roman" w:hAnsi="Times New Roman" w:cs="Times New Roman"/>
          <w:i/>
          <w:iCs/>
        </w:rPr>
        <w:t>with</w:t>
      </w:r>
      <w:proofErr w:type="spellEnd"/>
      <w:r w:rsidRPr="008228C6">
        <w:rPr>
          <w:rFonts w:ascii="Times New Roman" w:hAnsi="Times New Roman" w:cs="Times New Roman"/>
          <w:i/>
          <w:iCs/>
        </w:rPr>
        <w:t xml:space="preserve"> a PCR test, if </w:t>
      </w:r>
      <w:proofErr w:type="spellStart"/>
      <w:r w:rsidRPr="008228C6">
        <w:rPr>
          <w:rFonts w:ascii="Times New Roman" w:hAnsi="Times New Roman" w:cs="Times New Roman"/>
          <w:i/>
          <w:iCs/>
        </w:rPr>
        <w:t>you</w:t>
      </w:r>
      <w:proofErr w:type="spellEnd"/>
      <w:r w:rsidRPr="008228C6">
        <w:rPr>
          <w:rFonts w:ascii="Times New Roman" w:hAnsi="Times New Roman" w:cs="Times New Roman"/>
          <w:i/>
          <w:iCs/>
        </w:rPr>
        <w:t xml:space="preserve"> run </w:t>
      </w:r>
      <w:proofErr w:type="spellStart"/>
      <w:r w:rsidRPr="008228C6">
        <w:rPr>
          <w:rFonts w:ascii="Times New Roman" w:hAnsi="Times New Roman" w:cs="Times New Roman"/>
          <w:i/>
          <w:iCs/>
        </w:rPr>
        <w:t>it</w:t>
      </w:r>
      <w:proofErr w:type="spellEnd"/>
      <w:r w:rsidRPr="008228C6">
        <w:rPr>
          <w:rFonts w:ascii="Times New Roman" w:hAnsi="Times New Roman" w:cs="Times New Roman"/>
          <w:i/>
          <w:iCs/>
        </w:rPr>
        <w:t xml:space="preserve"> long </w:t>
      </w:r>
      <w:proofErr w:type="spellStart"/>
      <w:r w:rsidRPr="008228C6">
        <w:rPr>
          <w:rFonts w:ascii="Times New Roman" w:hAnsi="Times New Roman" w:cs="Times New Roman"/>
          <w:i/>
          <w:iCs/>
        </w:rPr>
        <w:t>enough</w:t>
      </w:r>
      <w:proofErr w:type="spellEnd"/>
      <w:r w:rsidRPr="008228C6">
        <w:rPr>
          <w:rFonts w:ascii="Times New Roman" w:hAnsi="Times New Roman" w:cs="Times New Roman"/>
          <w:i/>
          <w:iCs/>
        </w:rPr>
        <w:t xml:space="preserve"> </w:t>
      </w:r>
      <w:proofErr w:type="spellStart"/>
      <w:r w:rsidRPr="008228C6">
        <w:rPr>
          <w:rFonts w:ascii="Times New Roman" w:hAnsi="Times New Roman" w:cs="Times New Roman"/>
          <w:i/>
          <w:iCs/>
        </w:rPr>
        <w:t>with</w:t>
      </w:r>
      <w:proofErr w:type="spellEnd"/>
      <w:r w:rsidRPr="008228C6">
        <w:rPr>
          <w:rFonts w:ascii="Times New Roman" w:hAnsi="Times New Roman" w:cs="Times New Roman"/>
          <w:i/>
          <w:iCs/>
        </w:rPr>
        <w:t xml:space="preserve"> PCR if </w:t>
      </w:r>
      <w:proofErr w:type="spellStart"/>
      <w:r w:rsidRPr="008228C6">
        <w:rPr>
          <w:rFonts w:ascii="Times New Roman" w:hAnsi="Times New Roman" w:cs="Times New Roman"/>
          <w:i/>
          <w:iCs/>
        </w:rPr>
        <w:t>you</w:t>
      </w:r>
      <w:proofErr w:type="spellEnd"/>
      <w:r w:rsidRPr="008228C6">
        <w:rPr>
          <w:rFonts w:ascii="Times New Roman" w:hAnsi="Times New Roman" w:cs="Times New Roman"/>
          <w:i/>
          <w:iCs/>
        </w:rPr>
        <w:t xml:space="preserve"> do </w:t>
      </w:r>
      <w:proofErr w:type="spellStart"/>
      <w:r w:rsidRPr="008228C6">
        <w:rPr>
          <w:rFonts w:ascii="Times New Roman" w:hAnsi="Times New Roman" w:cs="Times New Roman"/>
          <w:i/>
          <w:iCs/>
        </w:rPr>
        <w:t>it</w:t>
      </w:r>
      <w:proofErr w:type="spellEnd"/>
      <w:r w:rsidRPr="008228C6">
        <w:rPr>
          <w:rFonts w:ascii="Times New Roman" w:hAnsi="Times New Roman" w:cs="Times New Roman"/>
          <w:i/>
          <w:iCs/>
        </w:rPr>
        <w:t xml:space="preserve"> </w:t>
      </w:r>
      <w:proofErr w:type="spellStart"/>
      <w:r w:rsidRPr="008228C6">
        <w:rPr>
          <w:rFonts w:ascii="Times New Roman" w:hAnsi="Times New Roman" w:cs="Times New Roman"/>
          <w:i/>
          <w:iCs/>
        </w:rPr>
        <w:t>well</w:t>
      </w:r>
      <w:proofErr w:type="spellEnd"/>
      <w:r w:rsidRPr="008228C6">
        <w:rPr>
          <w:rFonts w:ascii="Times New Roman" w:hAnsi="Times New Roman" w:cs="Times New Roman"/>
          <w:i/>
          <w:iCs/>
        </w:rPr>
        <w:t xml:space="preserve">, </w:t>
      </w:r>
      <w:proofErr w:type="spellStart"/>
      <w:r w:rsidRPr="008228C6">
        <w:rPr>
          <w:rFonts w:ascii="Times New Roman" w:hAnsi="Times New Roman" w:cs="Times New Roman"/>
          <w:i/>
          <w:iCs/>
        </w:rPr>
        <w:t>you</w:t>
      </w:r>
      <w:proofErr w:type="spellEnd"/>
      <w:r w:rsidRPr="008228C6">
        <w:rPr>
          <w:rFonts w:ascii="Times New Roman" w:hAnsi="Times New Roman" w:cs="Times New Roman"/>
          <w:i/>
          <w:iCs/>
        </w:rPr>
        <w:t xml:space="preserve"> can </w:t>
      </w:r>
      <w:proofErr w:type="spellStart"/>
      <w:r w:rsidRPr="008228C6">
        <w:rPr>
          <w:rFonts w:ascii="Times New Roman" w:hAnsi="Times New Roman" w:cs="Times New Roman"/>
          <w:i/>
          <w:iCs/>
        </w:rPr>
        <w:t>find</w:t>
      </w:r>
      <w:proofErr w:type="spellEnd"/>
      <w:r w:rsidRPr="008228C6">
        <w:rPr>
          <w:rFonts w:ascii="Times New Roman" w:hAnsi="Times New Roman" w:cs="Times New Roman"/>
          <w:i/>
          <w:iCs/>
        </w:rPr>
        <w:t xml:space="preserve"> </w:t>
      </w:r>
      <w:proofErr w:type="spellStart"/>
      <w:r w:rsidRPr="008228C6">
        <w:rPr>
          <w:rFonts w:ascii="Times New Roman" w:hAnsi="Times New Roman" w:cs="Times New Roman"/>
          <w:i/>
          <w:iCs/>
        </w:rPr>
        <w:t>almost</w:t>
      </w:r>
      <w:proofErr w:type="spellEnd"/>
      <w:r w:rsidRPr="008228C6">
        <w:rPr>
          <w:rFonts w:ascii="Times New Roman" w:hAnsi="Times New Roman" w:cs="Times New Roman"/>
          <w:i/>
          <w:iCs/>
        </w:rPr>
        <w:t xml:space="preserve"> </w:t>
      </w:r>
      <w:proofErr w:type="spellStart"/>
      <w:r w:rsidRPr="008228C6">
        <w:rPr>
          <w:rFonts w:ascii="Times New Roman" w:hAnsi="Times New Roman" w:cs="Times New Roman"/>
          <w:i/>
          <w:iCs/>
        </w:rPr>
        <w:t>anything</w:t>
      </w:r>
      <w:proofErr w:type="spellEnd"/>
      <w:r w:rsidRPr="008228C6">
        <w:rPr>
          <w:rFonts w:ascii="Times New Roman" w:hAnsi="Times New Roman" w:cs="Times New Roman"/>
          <w:i/>
          <w:iCs/>
        </w:rPr>
        <w:t xml:space="preserve"> in </w:t>
      </w:r>
      <w:proofErr w:type="spellStart"/>
      <w:r w:rsidRPr="008228C6">
        <w:rPr>
          <w:rFonts w:ascii="Times New Roman" w:hAnsi="Times New Roman" w:cs="Times New Roman"/>
          <w:i/>
          <w:iCs/>
        </w:rPr>
        <w:t>anybody</w:t>
      </w:r>
      <w:proofErr w:type="spellEnd"/>
      <w:r w:rsidRPr="008228C6">
        <w:rPr>
          <w:rFonts w:ascii="Times New Roman" w:hAnsi="Times New Roman" w:cs="Times New Roman"/>
          <w:i/>
          <w:iCs/>
        </w:rPr>
        <w:t xml:space="preserve">. It </w:t>
      </w:r>
      <w:proofErr w:type="spellStart"/>
      <w:r w:rsidRPr="008228C6">
        <w:rPr>
          <w:rFonts w:ascii="Times New Roman" w:hAnsi="Times New Roman" w:cs="Times New Roman"/>
          <w:i/>
          <w:iCs/>
        </w:rPr>
        <w:t>doesn’t</w:t>
      </w:r>
      <w:proofErr w:type="spellEnd"/>
      <w:r w:rsidRPr="008228C6">
        <w:rPr>
          <w:rFonts w:ascii="Times New Roman" w:hAnsi="Times New Roman" w:cs="Times New Roman"/>
          <w:i/>
          <w:iCs/>
        </w:rPr>
        <w:t xml:space="preserve"> tell </w:t>
      </w:r>
      <w:proofErr w:type="spellStart"/>
      <w:r w:rsidRPr="008228C6">
        <w:rPr>
          <w:rFonts w:ascii="Times New Roman" w:hAnsi="Times New Roman" w:cs="Times New Roman"/>
          <w:i/>
          <w:iCs/>
        </w:rPr>
        <w:t>you</w:t>
      </w:r>
      <w:proofErr w:type="spellEnd"/>
      <w:r w:rsidRPr="008228C6">
        <w:rPr>
          <w:rFonts w:ascii="Times New Roman" w:hAnsi="Times New Roman" w:cs="Times New Roman"/>
          <w:i/>
          <w:iCs/>
        </w:rPr>
        <w:t xml:space="preserve"> </w:t>
      </w:r>
      <w:proofErr w:type="spellStart"/>
      <w:r w:rsidRPr="008228C6">
        <w:rPr>
          <w:rFonts w:ascii="Times New Roman" w:hAnsi="Times New Roman" w:cs="Times New Roman"/>
          <w:i/>
          <w:iCs/>
        </w:rPr>
        <w:t>that</w:t>
      </w:r>
      <w:proofErr w:type="spellEnd"/>
      <w:r w:rsidRPr="008228C6">
        <w:rPr>
          <w:rFonts w:ascii="Times New Roman" w:hAnsi="Times New Roman" w:cs="Times New Roman"/>
          <w:i/>
          <w:iCs/>
        </w:rPr>
        <w:t xml:space="preserve"> </w:t>
      </w:r>
      <w:proofErr w:type="spellStart"/>
      <w:r w:rsidRPr="008228C6">
        <w:rPr>
          <w:rFonts w:ascii="Times New Roman" w:hAnsi="Times New Roman" w:cs="Times New Roman"/>
          <w:i/>
          <w:iCs/>
        </w:rPr>
        <w:t>you’re</w:t>
      </w:r>
      <w:proofErr w:type="spellEnd"/>
      <w:r w:rsidRPr="008228C6">
        <w:rPr>
          <w:rFonts w:ascii="Times New Roman" w:hAnsi="Times New Roman" w:cs="Times New Roman"/>
          <w:i/>
          <w:iCs/>
        </w:rPr>
        <w:t xml:space="preserve"> </w:t>
      </w:r>
      <w:proofErr w:type="spellStart"/>
      <w:r w:rsidRPr="008228C6">
        <w:rPr>
          <w:rFonts w:ascii="Times New Roman" w:hAnsi="Times New Roman" w:cs="Times New Roman"/>
          <w:i/>
          <w:iCs/>
        </w:rPr>
        <w:t>sick</w:t>
      </w:r>
      <w:proofErr w:type="spellEnd"/>
      <w:r w:rsidRPr="008228C6">
        <w:rPr>
          <w:rFonts w:ascii="Times New Roman" w:hAnsi="Times New Roman" w:cs="Times New Roman"/>
          <w:i/>
          <w:iCs/>
        </w:rPr>
        <w:t>.”</w:t>
      </w:r>
      <w:r w:rsidRPr="009E2015">
        <w:rPr>
          <w:rFonts w:ascii="Times New Roman" w:hAnsi="Times New Roman" w:cs="Times New Roman"/>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2FA8"/>
    <w:rsid w:val="00014DFD"/>
    <w:rsid w:val="000E38B3"/>
    <w:rsid w:val="00125E2C"/>
    <w:rsid w:val="0022293D"/>
    <w:rsid w:val="002B137B"/>
    <w:rsid w:val="003015A7"/>
    <w:rsid w:val="003B2DE0"/>
    <w:rsid w:val="003C33B3"/>
    <w:rsid w:val="004566AC"/>
    <w:rsid w:val="00492D32"/>
    <w:rsid w:val="005011A9"/>
    <w:rsid w:val="00524C84"/>
    <w:rsid w:val="0052612A"/>
    <w:rsid w:val="005436B3"/>
    <w:rsid w:val="005444A1"/>
    <w:rsid w:val="0055190F"/>
    <w:rsid w:val="00623B27"/>
    <w:rsid w:val="006C6E1B"/>
    <w:rsid w:val="00712A60"/>
    <w:rsid w:val="009240F8"/>
    <w:rsid w:val="00A05D39"/>
    <w:rsid w:val="00AB7B3C"/>
    <w:rsid w:val="00B65701"/>
    <w:rsid w:val="00BC5DFE"/>
    <w:rsid w:val="00BF20C9"/>
    <w:rsid w:val="00CD0A46"/>
    <w:rsid w:val="00D20AE3"/>
    <w:rsid w:val="00D43749"/>
    <w:rsid w:val="00D522E2"/>
    <w:rsid w:val="00EF5338"/>
    <w:rsid w:val="00F10FBE"/>
    <w:rsid w:val="00F37F0B"/>
    <w:rsid w:val="00FC2FA8"/>
    <w:rsid w:val="00FD55F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C669F"/>
  <w15:chartTrackingRefBased/>
  <w15:docId w15:val="{2D2178F7-5530-414D-A00C-B1EA0F16C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FC2FA8"/>
    <w:rPr>
      <w:color w:val="0563C1" w:themeColor="hyperlink"/>
      <w:u w:val="single"/>
    </w:rPr>
  </w:style>
  <w:style w:type="paragraph" w:customStyle="1" w:styleId="Default">
    <w:name w:val="Default"/>
    <w:rsid w:val="005444A1"/>
    <w:pPr>
      <w:autoSpaceDE w:val="0"/>
      <w:autoSpaceDN w:val="0"/>
      <w:adjustRightInd w:val="0"/>
      <w:spacing w:after="0" w:line="240" w:lineRule="auto"/>
    </w:pPr>
    <w:rPr>
      <w:rFonts w:ascii="Calibri" w:hAnsi="Calibri" w:cs="Calibri"/>
      <w:color w:val="000000"/>
      <w:sz w:val="24"/>
      <w:szCs w:val="24"/>
    </w:rPr>
  </w:style>
  <w:style w:type="character" w:styleId="Appelnotedebasdep">
    <w:name w:val="footnote reference"/>
    <w:basedOn w:val="Policepardfaut"/>
    <w:uiPriority w:val="99"/>
    <w:semiHidden/>
    <w:unhideWhenUsed/>
    <w:rsid w:val="005444A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maisondesmaternelles.fr/article/les-orthophonistes-appellent-lever-entierement-l-obligation-du-port-du-masque-pour-les?fbclid=IwAR0StqZsNyklrvRd9JoWzmImLECFcu-JZ1TBTa1tYUsj92MzRF2PKXaSQx4" TargetMode="External"/><Relationship Id="rId3" Type="http://schemas.openxmlformats.org/officeDocument/2006/relationships/webSettings" Target="webSettings.xml"/><Relationship Id="rId7" Type="http://schemas.openxmlformats.org/officeDocument/2006/relationships/hyperlink" Target="https://docteur.nicoledelepine.fr/stoppons-en-urgence-la-vaccination-anticovid-chez-lenfant/"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teur.nicoledelepine.fr/stoppons-en-urgence-la-vaccination-anticovid-chez-lenfant/"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s://www.ccne-ethique.fr/docs/fr/avis002.pdf" TargetMode="External"/><Relationship Id="rId4" Type="http://schemas.openxmlformats.org/officeDocument/2006/relationships/footnotes" Target="footnotes.xml"/><Relationship Id="rId9" Type="http://schemas.openxmlformats.org/officeDocument/2006/relationships/hyperlink" Target="https://crowdbunker.com/v/sTxf83w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1678</Words>
  <Characters>9234</Characters>
  <Application>Microsoft Office Word</Application>
  <DocSecurity>0</DocSecurity>
  <Lines>76</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GERALDINE</dc:creator>
  <cp:keywords/>
  <dc:description/>
  <cp:lastModifiedBy>AUDREY ZANONI-GODARD</cp:lastModifiedBy>
  <cp:revision>2</cp:revision>
  <dcterms:created xsi:type="dcterms:W3CDTF">2022-02-21T19:45:00Z</dcterms:created>
  <dcterms:modified xsi:type="dcterms:W3CDTF">2022-02-21T19:45:00Z</dcterms:modified>
</cp:coreProperties>
</file>